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47291"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F52781"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 w14:paraId="1EA6DC0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 w14:paraId="3778FFFC"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 w14:paraId="035D5C96"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 w14:paraId="2A0DE89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E812CD"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 w14:paraId="4979408A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 w14:paraId="2ACB4B1C"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A4D7C40"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 w14:paraId="5CEDF27B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E03ED8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E1EDDB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3EFBEEC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097C52FD"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 w14:paraId="09966AC4"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 w14:paraId="019A89C9"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 w14:paraId="03A45319"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 w14:paraId="073C8133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D713392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BBADAA5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E65E1B5"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属于部分公开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 w14:paraId="62F41E89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05D39B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993E970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264C1DE"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 w14:paraId="6585099A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E37A8E1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D378C57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1159D4F"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属于非本机关负责公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 w14:paraId="63624C87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258200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AF900C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3EC14D51"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21"/>
                          </w:rPr>
                          <w:t>产登记资料等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7166C473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86B851A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5AEFAF1A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11DAADDB"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 w14:paraId="3A1473D0"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 w14:paraId="5D06D0AC"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1EC7AD35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48694F5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6F67751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0C0ADEA0"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rPr>
                            <w:spacing w:val="22"/>
                          </w:rPr>
                          <w:t>请内容不明确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 w14:paraId="48B0E764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ECE94B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415E3A2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B19D104"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 w14:paraId="77D8FE55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96F1CB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182B989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43333E1F"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rPr>
                            <w:spacing w:val="19"/>
                          </w:rPr>
                          <w:t>取该信息的方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111EA5DA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0797DCC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F6448AE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2ECB623"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21"/>
                          </w:rPr>
                          <w:t>由并提供可以公开的</w:t>
                        </w:r>
                      </w:p>
                      <w:p w14:paraId="626B63F0"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 w14:paraId="142330E2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9977FB"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 w14:paraId="131D0DAE"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 w14:paraId="167D4BAD"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>告知申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请人并说明理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由。能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确认掌握信息机关的告知名</w:t>
                        </w:r>
                        <w:r>
                          <w:rPr>
                            <w:sz w:val="15"/>
                            <w:szCs w:val="15"/>
                          </w:rPr>
                          <w:t>称、联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系方式</w:t>
                        </w:r>
                      </w:p>
                    </w:tc>
                  </w:tr>
                </w:tbl>
                <w:p w14:paraId="4AE3752D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5876A3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738A8C3B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56D6F783"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rPr>
                            <w:spacing w:val="20"/>
                          </w:rPr>
                          <w:t>政府信息不存</w:t>
                        </w:r>
                        <w:r>
                          <w:t>在</w:t>
                        </w:r>
                      </w:p>
                    </w:tc>
                  </w:tr>
                </w:tbl>
                <w:p w14:paraId="7C321C30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037984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40EE5139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7E258FF6"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rPr>
                            <w:spacing w:val="23"/>
                          </w:rPr>
                          <w:t>照有关法律法规的规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 w14:paraId="6ACD489F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C087AC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063477ED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430E2974"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-5"/>
                          </w:rPr>
                          <w:t>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>7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rPr>
                            <w:spacing w:val="20"/>
                          </w:rPr>
                          <w:t>工作日内一次性告知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 w14:paraId="0C949FAF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2E7953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25A8EF20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24D4498"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rPr>
                            <w:spacing w:val="16"/>
                          </w:rPr>
                          <w:t>请人不予重复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 w14:paraId="4BDE2372"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2DE46F"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 w14:paraId="3F72F9C9"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 w14:paraId="21637FB0"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rPr>
                            <w:spacing w:val="20"/>
                          </w:rPr>
                          <w:t>息或者告知方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 w14:paraId="0D2E212D"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C59C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乳源瑶族自治县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融媒体中心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处理政府信息公开申请流程图</w:t>
      </w:r>
    </w:p>
    <w:p w14:paraId="779EB945">
      <w:pPr>
        <w:spacing w:before="19"/>
        <w:jc w:val="center"/>
      </w:pPr>
    </w:p>
    <w:p w14:paraId="29104A23">
      <w:pPr>
        <w:spacing w:before="19"/>
      </w:pPr>
    </w:p>
    <w:p w14:paraId="50287646"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28D12B8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 w14:paraId="745603EB"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申请人通过网络、信函等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 w14:paraId="50E4D6E5"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 w14:paraId="21420DF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 w14:paraId="09FD89EB"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 w14:paraId="2C5CCB15"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6F1BA"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 w14:paraId="279A316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 w14:paraId="525D0E34"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 w14:paraId="64C03484"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20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 w14:paraId="6ECFCAE3">
      <w:pPr>
        <w:spacing w:before="28"/>
      </w:pPr>
    </w:p>
    <w:p w14:paraId="243413F8">
      <w:pPr>
        <w:spacing w:before="28"/>
      </w:pPr>
    </w:p>
    <w:p w14:paraId="56515783">
      <w:pPr>
        <w:spacing w:before="28"/>
      </w:pPr>
    </w:p>
    <w:p w14:paraId="5E238D5A"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4ACCED9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90" w:type="dxa"/>
            <w:vAlign w:val="top"/>
          </w:tcPr>
          <w:p w14:paraId="07859514"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rPr>
                <w:spacing w:val="14"/>
              </w:rPr>
              <w:t>予公开</w:t>
            </w:r>
            <w:r>
              <w:rPr>
                <w:spacing w:val="-6"/>
              </w:rPr>
              <w:t>范围</w:t>
            </w:r>
          </w:p>
        </w:tc>
      </w:tr>
    </w:tbl>
    <w:p w14:paraId="1396315B">
      <w:pPr>
        <w:spacing w:line="460" w:lineRule="exact"/>
        <w:ind w:firstLine="9402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 w14:paraId="70B84C5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 w14:paraId="27A36AAD"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rPr>
                <w:spacing w:val="15"/>
              </w:rPr>
              <w:t>予公开并说明</w:t>
            </w:r>
            <w:r>
              <w:rPr>
                <w:spacing w:val="-5"/>
              </w:rPr>
              <w:t>理由</w:t>
            </w:r>
          </w:p>
        </w:tc>
      </w:tr>
    </w:tbl>
    <w:p w14:paraId="5D07AB85">
      <w:pPr>
        <w:spacing w:line="460" w:lineRule="exact"/>
        <w:ind w:firstLine="8247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7156450</wp:posOffset>
            </wp:positionV>
            <wp:extent cx="76200" cy="297180"/>
            <wp:effectExtent l="0" t="0" r="0" b="762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83ED8"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 w14:paraId="567180F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 w14:paraId="68F82415"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 w14:paraId="321C9B2D"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AD798"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 w14:paraId="530FC127"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 w14:paraId="22757092"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 w14:paraId="023ACBE5"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 w14:paraId="36DEADA7"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AD22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3ZGMwZGQwMWJjNzE2NGI4ZThhYjliM2Q3Yjk0YTEifQ=="/>
  </w:docVars>
  <w:rsids>
    <w:rsidRoot w:val="00000000"/>
    <w:rsid w:val="142551CA"/>
    <w:rsid w:val="603A2D63"/>
    <w:rsid w:val="62747629"/>
    <w:rsid w:val="6D3B50BA"/>
    <w:rsid w:val="72E81A93"/>
    <w:rsid w:val="7CFFC550"/>
    <w:rsid w:val="9EFE64E9"/>
    <w:rsid w:val="ED57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136</Characters>
  <TotalTime>0</TotalTime>
  <ScaleCrop>false</ScaleCrop>
  <LinksUpToDate>false</LinksUpToDate>
  <CharactersWithSpaces>136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2024-04-13T11:16:00Z</dcterms:created>
  <dc:creator>Administrator</dc:creator>
  <cp:lastModifiedBy>上好佳</cp:lastModifiedBy>
  <dcterms:modified xsi:type="dcterms:W3CDTF">2025-05-21T09:54:41Z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2052-12.1.0.21171</vt:lpwstr>
  </property>
  <property fmtid="{D5CDD505-2E9C-101B-9397-08002B2CF9AE}" pid="5" name="ICV">
    <vt:lpwstr>DF6458A6F180C8EEFD932A6883A18AAC</vt:lpwstr>
  </property>
  <property fmtid="{D5CDD505-2E9C-101B-9397-08002B2CF9AE}" pid="6" name="KSOTemplateDocerSaveRecord">
    <vt:lpwstr>eyJoZGlkIjoiMTMxODljY2Y5YzZkMjEzZWMwMTJlMDFkYzkwNGMxNGUiLCJ1c2VySWQiOiIzNzk5ODUyNDAifQ==</vt:lpwstr>
  </property>
</Properties>
</file>