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hAnsi="黑体" w:eastAsia="黑体" w:cs="黑体"/>
          <w:b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sz w:val="32"/>
          <w:szCs w:val="32"/>
          <w:highlight w:val="none"/>
          <w:lang w:val="en-US" w:eastAsia="zh-CN"/>
        </w:rPr>
        <w:t>2</w:t>
      </w:r>
    </w:p>
    <w:p>
      <w:pPr>
        <w:pStyle w:val="5"/>
        <w:spacing w:line="560" w:lineRule="exact"/>
        <w:jc w:val="center"/>
        <w:rPr>
          <w:rFonts w:ascii="黑体" w:hAnsi="Times New Roman" w:eastAsia="方正小标宋简体"/>
          <w:b/>
          <w:kern w:val="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highlight w:val="none"/>
          <w:lang w:val="en-US" w:eastAsia="zh-CN"/>
        </w:rPr>
        <w:t>应聘人员面试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highlight w:val="none"/>
        </w:rPr>
        <w:t>须知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kern w:val="0"/>
          <w:sz w:val="32"/>
          <w:szCs w:val="32"/>
          <w:highlight w:val="none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一、</w:t>
      </w:r>
      <w:r>
        <w:rPr>
          <w:rFonts w:hint="eastAsia" w:ascii="仿宋_GB2312" w:eastAsia="仿宋_GB2312"/>
          <w:kern w:val="0"/>
          <w:sz w:val="32"/>
          <w:szCs w:val="32"/>
          <w:highlight w:val="none"/>
          <w:lang w:val="en-US" w:eastAsia="zh-CN"/>
        </w:rPr>
        <w:t>应聘人员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须按照公布的面试时间与考场安排，面试当天7：</w:t>
      </w:r>
      <w:r>
        <w:rPr>
          <w:rFonts w:hint="eastAsia" w:ascii="仿宋_GB2312" w:eastAsia="仿宋_GB2312"/>
          <w:kern w:val="0"/>
          <w:sz w:val="32"/>
          <w:szCs w:val="32"/>
          <w:highlight w:val="none"/>
          <w:lang w:val="en-US" w:eastAsia="zh-CN"/>
        </w:rPr>
        <w:t>15至7:45进场</w:t>
      </w:r>
      <w:bookmarkStart w:id="0" w:name="_GoBack"/>
      <w:bookmarkEnd w:id="0"/>
      <w:r>
        <w:rPr>
          <w:rFonts w:hint="eastAsia" w:ascii="仿宋_GB2312" w:eastAsia="仿宋_GB2312"/>
          <w:kern w:val="0"/>
          <w:sz w:val="32"/>
          <w:szCs w:val="32"/>
          <w:highlight w:val="none"/>
        </w:rPr>
        <w:t>，并在</w:t>
      </w:r>
      <w:r>
        <w:rPr>
          <w:rFonts w:hint="eastAsia" w:ascii="仿宋_GB2312" w:eastAsia="仿宋_GB2312"/>
          <w:kern w:val="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:</w:t>
      </w:r>
      <w:r>
        <w:rPr>
          <w:rFonts w:hint="eastAsia" w:ascii="仿宋_GB2312" w:eastAsia="仿宋_GB2312"/>
          <w:kern w:val="0"/>
          <w:sz w:val="32"/>
          <w:szCs w:val="32"/>
          <w:highlight w:val="none"/>
          <w:lang w:val="en-US" w:eastAsia="zh-CN"/>
        </w:rPr>
        <w:t>45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前到指定候考室报到</w:t>
      </w:r>
      <w:r>
        <w:rPr>
          <w:rFonts w:hint="eastAsia" w:ascii="仿宋_GB2312" w:eastAsia="仿宋_GB2312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kern w:val="0"/>
          <w:sz w:val="32"/>
          <w:szCs w:val="32"/>
          <w:highlight w:val="none"/>
          <w:lang w:val="en-US" w:eastAsia="zh-CN"/>
        </w:rPr>
        <w:t>迟到人员不得参加面试。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车辆不能驶入面试考场，请</w:t>
      </w:r>
      <w:r>
        <w:rPr>
          <w:rFonts w:hint="eastAsia" w:ascii="仿宋_GB2312" w:eastAsia="仿宋_GB2312"/>
          <w:kern w:val="0"/>
          <w:sz w:val="32"/>
          <w:szCs w:val="32"/>
          <w:highlight w:val="none"/>
          <w:lang w:eastAsia="zh-CN"/>
        </w:rPr>
        <w:t>应聘人员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妥善安排好交通出行方式，以免耽误进入候考室时间</w:t>
      </w:r>
      <w:r>
        <w:rPr>
          <w:rFonts w:hint="eastAsia" w:ascii="仿宋_GB2312" w:eastAsia="仿宋_GB2312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参加面试抽签</w:t>
      </w:r>
      <w:r>
        <w:rPr>
          <w:rFonts w:hint="eastAsia" w:ascii="仿宋_GB2312" w:eastAsia="仿宋_GB2312"/>
          <w:kern w:val="0"/>
          <w:sz w:val="32"/>
          <w:szCs w:val="32"/>
          <w:highlight w:val="none"/>
          <w:lang w:val="en-US" w:eastAsia="zh-CN"/>
        </w:rPr>
        <w:t>前，应聘人员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所携带的通讯工具和音频、视频发射、接收设备关闭后连同背包、书包等其他物品交工作人员统一保管、考完离场时领回。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二、</w:t>
      </w:r>
      <w:r>
        <w:rPr>
          <w:rFonts w:hint="eastAsia" w:ascii="仿宋_GB2312" w:eastAsia="仿宋_GB2312"/>
          <w:sz w:val="32"/>
          <w:szCs w:val="32"/>
          <w:highlight w:val="none"/>
        </w:rPr>
        <w:t>不得穿制服或有明显文字或图案标识的服装参加面试。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/>
          <w:kern w:val="0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、报到后，工作人员按分组顺序组织抽签，决定面试的先后顺序，</w:t>
      </w:r>
      <w:r>
        <w:rPr>
          <w:rFonts w:hint="eastAsia" w:ascii="仿宋_GB2312" w:eastAsia="仿宋_GB2312"/>
          <w:kern w:val="0"/>
          <w:sz w:val="32"/>
          <w:szCs w:val="32"/>
          <w:highlight w:val="none"/>
          <w:lang w:val="en-US" w:eastAsia="zh-CN"/>
        </w:rPr>
        <w:t>应聘人员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应按抽签确定的面试顺序进行面试。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/>
          <w:kern w:val="0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、面试开始后，工作人员按抽签顺序逐一引导</w:t>
      </w:r>
      <w:r>
        <w:rPr>
          <w:rFonts w:hint="eastAsia" w:ascii="仿宋_GB2312" w:eastAsia="仿宋_GB2312"/>
          <w:kern w:val="0"/>
          <w:sz w:val="32"/>
          <w:szCs w:val="32"/>
          <w:highlight w:val="none"/>
          <w:lang w:val="en-US" w:eastAsia="zh-CN"/>
        </w:rPr>
        <w:t>应聘人员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进入面试室面试。</w:t>
      </w:r>
      <w:r>
        <w:rPr>
          <w:rFonts w:hint="eastAsia" w:ascii="仿宋_GB2312" w:eastAsia="仿宋_GB2312"/>
          <w:kern w:val="0"/>
          <w:sz w:val="32"/>
          <w:szCs w:val="32"/>
          <w:highlight w:val="none"/>
          <w:lang w:val="en-US" w:eastAsia="zh-CN"/>
        </w:rPr>
        <w:t>应聘人员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须在候考室静候，不得喧哗，不得影响他人，应服从工作人员的管理。候考期间实行全封闭，</w:t>
      </w:r>
      <w:r>
        <w:rPr>
          <w:rFonts w:hint="eastAsia" w:ascii="仿宋_GB2312" w:eastAsia="仿宋_GB2312"/>
          <w:kern w:val="0"/>
          <w:sz w:val="32"/>
          <w:szCs w:val="32"/>
          <w:highlight w:val="none"/>
          <w:lang w:val="en-US" w:eastAsia="zh-CN"/>
        </w:rPr>
        <w:t>应聘人员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不得擅自离开候考室。需上洗手间的，须经工作人员同意，并由工作人员陪同前往。需离开考场的，应书面提出申请，经考场主考同意后按弃考处理。严禁任何人向</w:t>
      </w:r>
      <w:r>
        <w:rPr>
          <w:rFonts w:hint="eastAsia" w:ascii="仿宋_GB2312" w:eastAsia="仿宋_GB2312"/>
          <w:kern w:val="0"/>
          <w:sz w:val="32"/>
          <w:szCs w:val="32"/>
          <w:highlight w:val="none"/>
          <w:lang w:val="en-US" w:eastAsia="zh-CN"/>
        </w:rPr>
        <w:t>应聘人员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传递试题信息。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/>
          <w:kern w:val="0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、在面试中，</w:t>
      </w:r>
      <w:r>
        <w:rPr>
          <w:rFonts w:hint="eastAsia" w:ascii="仿宋_GB2312" w:eastAsia="仿宋_GB2312"/>
          <w:kern w:val="0"/>
          <w:sz w:val="32"/>
          <w:szCs w:val="32"/>
          <w:highlight w:val="none"/>
          <w:lang w:val="en-US" w:eastAsia="zh-CN"/>
        </w:rPr>
        <w:t>应聘人员需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用普通话</w:t>
      </w:r>
      <w:r>
        <w:rPr>
          <w:rFonts w:hint="eastAsia" w:ascii="仿宋_GB2312" w:eastAsia="仿宋_GB2312"/>
          <w:kern w:val="0"/>
          <w:sz w:val="32"/>
          <w:szCs w:val="32"/>
          <w:highlight w:val="none"/>
          <w:lang w:val="en-US" w:eastAsia="zh-CN"/>
        </w:rPr>
        <w:t>作答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。</w:t>
      </w:r>
      <w:r>
        <w:rPr>
          <w:rFonts w:hint="eastAsia" w:ascii="仿宋_GB2312" w:eastAsia="仿宋_GB2312"/>
          <w:kern w:val="0"/>
          <w:sz w:val="32"/>
          <w:szCs w:val="32"/>
          <w:highlight w:val="none"/>
          <w:lang w:val="en-US" w:eastAsia="zh-CN"/>
        </w:rPr>
        <w:t>应聘人员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不得报告、透露或暗示个人信息，其身份以抽签编码显示。考生对评委的提问不清楚的，可要求评委重新念题。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/>
          <w:kern w:val="0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、面试结束后，</w:t>
      </w:r>
      <w:r>
        <w:rPr>
          <w:rFonts w:hint="eastAsia" w:ascii="仿宋_GB2312" w:eastAsia="仿宋_GB2312"/>
          <w:kern w:val="0"/>
          <w:sz w:val="32"/>
          <w:szCs w:val="32"/>
          <w:highlight w:val="none"/>
          <w:lang w:val="en-US" w:eastAsia="zh-CN"/>
        </w:rPr>
        <w:t>应聘人员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到候分室等候，待面试成绩统计完毕，签收面试成绩回执。</w:t>
      </w:r>
      <w:r>
        <w:rPr>
          <w:rFonts w:hint="eastAsia" w:ascii="仿宋_GB2312" w:eastAsia="仿宋_GB2312"/>
          <w:kern w:val="0"/>
          <w:sz w:val="32"/>
          <w:szCs w:val="32"/>
          <w:highlight w:val="none"/>
          <w:lang w:val="en-US" w:eastAsia="zh-CN"/>
        </w:rPr>
        <w:t>应聘人员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须服从评委对自己的成绩评定，不得要求加分、查分、复试或无理取闹。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/>
          <w:kern w:val="0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、</w:t>
      </w:r>
      <w:r>
        <w:rPr>
          <w:rFonts w:hint="eastAsia" w:ascii="仿宋_GB2312" w:eastAsia="仿宋_GB2312"/>
          <w:kern w:val="0"/>
          <w:sz w:val="32"/>
          <w:szCs w:val="32"/>
          <w:highlight w:val="none"/>
          <w:lang w:val="en-US" w:eastAsia="zh-CN"/>
        </w:rPr>
        <w:t>应聘人员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在面试完毕取得成绩回执后，应立即离开考场，不得在考场附近逗留。</w:t>
      </w:r>
    </w:p>
    <w:p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/>
          <w:kern w:val="0"/>
          <w:sz w:val="32"/>
          <w:szCs w:val="32"/>
          <w:highlight w:val="none"/>
          <w:lang w:val="en-US" w:eastAsia="zh-CN"/>
        </w:rPr>
        <w:t>八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、</w:t>
      </w:r>
      <w:r>
        <w:rPr>
          <w:rFonts w:hint="eastAsia" w:ascii="仿宋_GB2312" w:eastAsia="仿宋_GB2312"/>
          <w:kern w:val="0"/>
          <w:sz w:val="32"/>
          <w:szCs w:val="32"/>
          <w:highlight w:val="none"/>
          <w:lang w:val="en-US" w:eastAsia="zh-CN"/>
        </w:rPr>
        <w:t>应聘人员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应接受现场工作人员的管理，对违反面试规定的，将按照《广东省事业单位公开招聘人员面试工作规范（试行）》进行严肃处理。</w:t>
      </w:r>
    </w:p>
    <w:p>
      <w:pPr>
        <w:tabs>
          <w:tab w:val="left" w:pos="615"/>
        </w:tabs>
        <w:spacing w:line="560" w:lineRule="exact"/>
        <w:rPr>
          <w:rFonts w:ascii="仿宋_GB2312" w:hAnsi="仿宋_GB2312" w:eastAsia="仿宋_GB2312" w:cs="仿宋_GB2312"/>
          <w:w w:val="113"/>
          <w:sz w:val="32"/>
          <w:szCs w:val="32"/>
          <w:highlight w:val="none"/>
        </w:rPr>
      </w:pPr>
    </w:p>
    <w:sectPr>
      <w:footerReference r:id="rId3" w:type="default"/>
      <w:pgSz w:w="11906" w:h="16838"/>
      <w:pgMar w:top="2098" w:right="1474" w:bottom="1984" w:left="1587" w:header="851" w:footer="1474" w:gutter="0"/>
      <w:cols w:space="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FgAAAGRy&#10;cy9QSwECFAAUAAAACACHTuJAzql5uc8AAAAFAQAADwAAAAAAAAABACAAAAA4AAAAZHJzL2Rvd25y&#10;ZXYueG1sUEsBAhQAFAAAAAgAh07iQNWNvf24AQAAYAMAAA4AAAAAAAAAAQAgAAAANA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true"/>
  <w:bordersDoNotSurroundFooter w:val="true"/>
  <w:documentProtection w:edit="comments" w:enforcement="0"/>
  <w:defaultTabStop w:val="420"/>
  <w:drawingGridHorizontalSpacing w:val="105"/>
  <w:drawingGridVerticalSpacing w:val="290"/>
  <w:displayVerticalDrawingGridEvery w:val="2"/>
  <w:noPunctuationKerning w:val="true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xYmY5OWE3Yzg4OTIyMDk1ZjhmMjIyZjFkZDliYTIifQ=="/>
  </w:docVars>
  <w:rsids>
    <w:rsidRoot w:val="00D92F67"/>
    <w:rsid w:val="0001104B"/>
    <w:rsid w:val="0001247D"/>
    <w:rsid w:val="000A2B4C"/>
    <w:rsid w:val="000C6966"/>
    <w:rsid w:val="000E0FED"/>
    <w:rsid w:val="000E5610"/>
    <w:rsid w:val="00103D5B"/>
    <w:rsid w:val="00123AAC"/>
    <w:rsid w:val="00165183"/>
    <w:rsid w:val="001A57E1"/>
    <w:rsid w:val="001C72FE"/>
    <w:rsid w:val="001F39D5"/>
    <w:rsid w:val="0023705B"/>
    <w:rsid w:val="00256C1E"/>
    <w:rsid w:val="00282DC2"/>
    <w:rsid w:val="00283365"/>
    <w:rsid w:val="002A43B0"/>
    <w:rsid w:val="002B5B7D"/>
    <w:rsid w:val="002D23C6"/>
    <w:rsid w:val="002F2742"/>
    <w:rsid w:val="00347CC5"/>
    <w:rsid w:val="00357A1F"/>
    <w:rsid w:val="003646B7"/>
    <w:rsid w:val="00366222"/>
    <w:rsid w:val="00370524"/>
    <w:rsid w:val="00385188"/>
    <w:rsid w:val="003C51A7"/>
    <w:rsid w:val="003D3F96"/>
    <w:rsid w:val="003E08EE"/>
    <w:rsid w:val="003E121B"/>
    <w:rsid w:val="004316BC"/>
    <w:rsid w:val="0046360E"/>
    <w:rsid w:val="004B2059"/>
    <w:rsid w:val="004B3D42"/>
    <w:rsid w:val="004D50D8"/>
    <w:rsid w:val="00503A87"/>
    <w:rsid w:val="00505EC5"/>
    <w:rsid w:val="00514F21"/>
    <w:rsid w:val="00526D4E"/>
    <w:rsid w:val="00544AA5"/>
    <w:rsid w:val="00564908"/>
    <w:rsid w:val="005D1529"/>
    <w:rsid w:val="005D237F"/>
    <w:rsid w:val="005F2650"/>
    <w:rsid w:val="006125E1"/>
    <w:rsid w:val="00616C9C"/>
    <w:rsid w:val="006A38D0"/>
    <w:rsid w:val="006F26C2"/>
    <w:rsid w:val="006F7EAD"/>
    <w:rsid w:val="007059F9"/>
    <w:rsid w:val="00735013"/>
    <w:rsid w:val="0077088A"/>
    <w:rsid w:val="0081400F"/>
    <w:rsid w:val="00816CA2"/>
    <w:rsid w:val="0081740E"/>
    <w:rsid w:val="0082064E"/>
    <w:rsid w:val="0082180A"/>
    <w:rsid w:val="008223BF"/>
    <w:rsid w:val="008473B0"/>
    <w:rsid w:val="00880B42"/>
    <w:rsid w:val="008C1C69"/>
    <w:rsid w:val="008D72AF"/>
    <w:rsid w:val="008E3DF9"/>
    <w:rsid w:val="008E7FBA"/>
    <w:rsid w:val="008F03EF"/>
    <w:rsid w:val="00957596"/>
    <w:rsid w:val="00971583"/>
    <w:rsid w:val="00977414"/>
    <w:rsid w:val="00982B7E"/>
    <w:rsid w:val="009B03BA"/>
    <w:rsid w:val="00A311B2"/>
    <w:rsid w:val="00A86E68"/>
    <w:rsid w:val="00B358A7"/>
    <w:rsid w:val="00B42BE7"/>
    <w:rsid w:val="00B7126C"/>
    <w:rsid w:val="00BF324F"/>
    <w:rsid w:val="00C346DE"/>
    <w:rsid w:val="00C45304"/>
    <w:rsid w:val="00C62CDE"/>
    <w:rsid w:val="00C810F0"/>
    <w:rsid w:val="00C828AD"/>
    <w:rsid w:val="00CC0D45"/>
    <w:rsid w:val="00CC1E72"/>
    <w:rsid w:val="00CC2673"/>
    <w:rsid w:val="00CD051D"/>
    <w:rsid w:val="00CD79DA"/>
    <w:rsid w:val="00CF07EB"/>
    <w:rsid w:val="00D40836"/>
    <w:rsid w:val="00D656FA"/>
    <w:rsid w:val="00D81D26"/>
    <w:rsid w:val="00D92F67"/>
    <w:rsid w:val="00DB35F0"/>
    <w:rsid w:val="00DD09D6"/>
    <w:rsid w:val="00DF4739"/>
    <w:rsid w:val="00E10D56"/>
    <w:rsid w:val="00E24953"/>
    <w:rsid w:val="00E73EB9"/>
    <w:rsid w:val="00E77283"/>
    <w:rsid w:val="00EA7C9A"/>
    <w:rsid w:val="00EC5829"/>
    <w:rsid w:val="00EC58C2"/>
    <w:rsid w:val="00ED7808"/>
    <w:rsid w:val="00EE0CD7"/>
    <w:rsid w:val="00EE2AC0"/>
    <w:rsid w:val="00EF471C"/>
    <w:rsid w:val="00F153F2"/>
    <w:rsid w:val="00F80F38"/>
    <w:rsid w:val="00FA0E07"/>
    <w:rsid w:val="00FC7FBF"/>
    <w:rsid w:val="00FF0B79"/>
    <w:rsid w:val="01535099"/>
    <w:rsid w:val="01C5707C"/>
    <w:rsid w:val="021B1076"/>
    <w:rsid w:val="027F3A06"/>
    <w:rsid w:val="02EA269C"/>
    <w:rsid w:val="02FC19FC"/>
    <w:rsid w:val="032F04D8"/>
    <w:rsid w:val="035A6598"/>
    <w:rsid w:val="03D147AD"/>
    <w:rsid w:val="04B37271"/>
    <w:rsid w:val="04B65804"/>
    <w:rsid w:val="04F5148C"/>
    <w:rsid w:val="05C42325"/>
    <w:rsid w:val="05DD06BF"/>
    <w:rsid w:val="05FA743E"/>
    <w:rsid w:val="06102C87"/>
    <w:rsid w:val="06590033"/>
    <w:rsid w:val="066C37F1"/>
    <w:rsid w:val="06F34424"/>
    <w:rsid w:val="074808F6"/>
    <w:rsid w:val="074D0B4B"/>
    <w:rsid w:val="08442D3B"/>
    <w:rsid w:val="097D492B"/>
    <w:rsid w:val="0A95575A"/>
    <w:rsid w:val="0AC2421A"/>
    <w:rsid w:val="0AC367D1"/>
    <w:rsid w:val="0AC86859"/>
    <w:rsid w:val="0AD3518C"/>
    <w:rsid w:val="0AFC1A57"/>
    <w:rsid w:val="0B9F3DC2"/>
    <w:rsid w:val="0BBE3D4C"/>
    <w:rsid w:val="0C5A7941"/>
    <w:rsid w:val="0D063841"/>
    <w:rsid w:val="0D3F4FC5"/>
    <w:rsid w:val="0E3A5F83"/>
    <w:rsid w:val="0E4447F7"/>
    <w:rsid w:val="0E7F2467"/>
    <w:rsid w:val="0F965BB7"/>
    <w:rsid w:val="10B4278B"/>
    <w:rsid w:val="10BD2524"/>
    <w:rsid w:val="1114452E"/>
    <w:rsid w:val="11445B03"/>
    <w:rsid w:val="114871A2"/>
    <w:rsid w:val="11561C54"/>
    <w:rsid w:val="118153B9"/>
    <w:rsid w:val="11A50CBB"/>
    <w:rsid w:val="11E14A87"/>
    <w:rsid w:val="123B37FA"/>
    <w:rsid w:val="12695089"/>
    <w:rsid w:val="12841D46"/>
    <w:rsid w:val="12DF040A"/>
    <w:rsid w:val="12F01CBA"/>
    <w:rsid w:val="139B7B16"/>
    <w:rsid w:val="13E76168"/>
    <w:rsid w:val="13FB39E8"/>
    <w:rsid w:val="14200447"/>
    <w:rsid w:val="14500FA5"/>
    <w:rsid w:val="146A4EEE"/>
    <w:rsid w:val="14A3202D"/>
    <w:rsid w:val="14C15001"/>
    <w:rsid w:val="14EE1B0D"/>
    <w:rsid w:val="15400323"/>
    <w:rsid w:val="15C90318"/>
    <w:rsid w:val="15DC1D79"/>
    <w:rsid w:val="167C300B"/>
    <w:rsid w:val="16CA5B14"/>
    <w:rsid w:val="1707112A"/>
    <w:rsid w:val="1711641B"/>
    <w:rsid w:val="17F57F70"/>
    <w:rsid w:val="1811244B"/>
    <w:rsid w:val="1825075E"/>
    <w:rsid w:val="18701B90"/>
    <w:rsid w:val="18AF46D6"/>
    <w:rsid w:val="18DA0A8E"/>
    <w:rsid w:val="197157C7"/>
    <w:rsid w:val="19942DDC"/>
    <w:rsid w:val="1A0F21FD"/>
    <w:rsid w:val="1A366361"/>
    <w:rsid w:val="1A3B555D"/>
    <w:rsid w:val="1A747D8A"/>
    <w:rsid w:val="1A78055F"/>
    <w:rsid w:val="1A793F12"/>
    <w:rsid w:val="1A7C2678"/>
    <w:rsid w:val="1ACE4623"/>
    <w:rsid w:val="1AE64D6A"/>
    <w:rsid w:val="1AEE0096"/>
    <w:rsid w:val="1AF40F59"/>
    <w:rsid w:val="1B54023E"/>
    <w:rsid w:val="1C4A1A87"/>
    <w:rsid w:val="1CFD4822"/>
    <w:rsid w:val="1D6628F1"/>
    <w:rsid w:val="1DAE7DEB"/>
    <w:rsid w:val="1DBB3D73"/>
    <w:rsid w:val="1E135D47"/>
    <w:rsid w:val="1EA24DDA"/>
    <w:rsid w:val="1F47143F"/>
    <w:rsid w:val="1F793DEC"/>
    <w:rsid w:val="1F9A4087"/>
    <w:rsid w:val="20B7497A"/>
    <w:rsid w:val="20D67D8D"/>
    <w:rsid w:val="20EB585D"/>
    <w:rsid w:val="20FB6A15"/>
    <w:rsid w:val="21020E11"/>
    <w:rsid w:val="2110329F"/>
    <w:rsid w:val="217505CD"/>
    <w:rsid w:val="220A4192"/>
    <w:rsid w:val="227609CD"/>
    <w:rsid w:val="22EA1CAE"/>
    <w:rsid w:val="22F664A4"/>
    <w:rsid w:val="232B2612"/>
    <w:rsid w:val="23305F69"/>
    <w:rsid w:val="2384569E"/>
    <w:rsid w:val="24426AC0"/>
    <w:rsid w:val="24463D8F"/>
    <w:rsid w:val="24E86009"/>
    <w:rsid w:val="24FC093A"/>
    <w:rsid w:val="256F1D0A"/>
    <w:rsid w:val="25802D90"/>
    <w:rsid w:val="25B5645E"/>
    <w:rsid w:val="25D80104"/>
    <w:rsid w:val="26A22486"/>
    <w:rsid w:val="26B55D6E"/>
    <w:rsid w:val="26CD792A"/>
    <w:rsid w:val="27090415"/>
    <w:rsid w:val="271415F8"/>
    <w:rsid w:val="276F4AA0"/>
    <w:rsid w:val="279C1DC5"/>
    <w:rsid w:val="28957077"/>
    <w:rsid w:val="28CC0D83"/>
    <w:rsid w:val="29665921"/>
    <w:rsid w:val="2AA6472C"/>
    <w:rsid w:val="2B3617BA"/>
    <w:rsid w:val="2B886128"/>
    <w:rsid w:val="2BA72C8F"/>
    <w:rsid w:val="2BA843BD"/>
    <w:rsid w:val="2BBB580F"/>
    <w:rsid w:val="2BEC421C"/>
    <w:rsid w:val="2C6C1E73"/>
    <w:rsid w:val="2CC735BC"/>
    <w:rsid w:val="2D6E6611"/>
    <w:rsid w:val="2DE0224B"/>
    <w:rsid w:val="2E0A6617"/>
    <w:rsid w:val="2E1B251B"/>
    <w:rsid w:val="2E8E1CA7"/>
    <w:rsid w:val="2EAD4E7E"/>
    <w:rsid w:val="2EC0240C"/>
    <w:rsid w:val="2F4560EA"/>
    <w:rsid w:val="2F682952"/>
    <w:rsid w:val="2F717AE5"/>
    <w:rsid w:val="2FA13CF3"/>
    <w:rsid w:val="2FAF1ED5"/>
    <w:rsid w:val="301A3F45"/>
    <w:rsid w:val="301C6366"/>
    <w:rsid w:val="311A16D2"/>
    <w:rsid w:val="314E474A"/>
    <w:rsid w:val="317C228B"/>
    <w:rsid w:val="318F606B"/>
    <w:rsid w:val="31AF65A9"/>
    <w:rsid w:val="31B0547C"/>
    <w:rsid w:val="32082630"/>
    <w:rsid w:val="322A618B"/>
    <w:rsid w:val="32424B11"/>
    <w:rsid w:val="32AC6BA0"/>
    <w:rsid w:val="32BC18E0"/>
    <w:rsid w:val="33374313"/>
    <w:rsid w:val="33576713"/>
    <w:rsid w:val="33B22F6F"/>
    <w:rsid w:val="33CC4E2D"/>
    <w:rsid w:val="33DB6129"/>
    <w:rsid w:val="341135E5"/>
    <w:rsid w:val="345D1135"/>
    <w:rsid w:val="34885581"/>
    <w:rsid w:val="34F95019"/>
    <w:rsid w:val="354B100F"/>
    <w:rsid w:val="35C53375"/>
    <w:rsid w:val="362566B0"/>
    <w:rsid w:val="36993268"/>
    <w:rsid w:val="36DD720B"/>
    <w:rsid w:val="36EE299B"/>
    <w:rsid w:val="376A718A"/>
    <w:rsid w:val="37AD14A0"/>
    <w:rsid w:val="395B38B8"/>
    <w:rsid w:val="39977655"/>
    <w:rsid w:val="3A176CA2"/>
    <w:rsid w:val="3A37545E"/>
    <w:rsid w:val="3A71394D"/>
    <w:rsid w:val="3A7A738B"/>
    <w:rsid w:val="3ADE6C26"/>
    <w:rsid w:val="3B102323"/>
    <w:rsid w:val="3B255D13"/>
    <w:rsid w:val="3BB06A91"/>
    <w:rsid w:val="3C35029F"/>
    <w:rsid w:val="3C406CD7"/>
    <w:rsid w:val="3C932BBB"/>
    <w:rsid w:val="3CD73112"/>
    <w:rsid w:val="3CE753E3"/>
    <w:rsid w:val="3D4B6319"/>
    <w:rsid w:val="3D972ED7"/>
    <w:rsid w:val="3DB149CA"/>
    <w:rsid w:val="3DCF5478"/>
    <w:rsid w:val="3DEB0EC4"/>
    <w:rsid w:val="3E4D7EBF"/>
    <w:rsid w:val="3E9E74B7"/>
    <w:rsid w:val="3EBB57F7"/>
    <w:rsid w:val="3F051F60"/>
    <w:rsid w:val="3F230DEE"/>
    <w:rsid w:val="3F255D10"/>
    <w:rsid w:val="3F3B3EF5"/>
    <w:rsid w:val="3F476720"/>
    <w:rsid w:val="3F4A39C9"/>
    <w:rsid w:val="3F696545"/>
    <w:rsid w:val="3F9950FB"/>
    <w:rsid w:val="3F997F4B"/>
    <w:rsid w:val="3FE143D9"/>
    <w:rsid w:val="3FE3305F"/>
    <w:rsid w:val="40701C32"/>
    <w:rsid w:val="41540B2E"/>
    <w:rsid w:val="41864EFC"/>
    <w:rsid w:val="418F107C"/>
    <w:rsid w:val="41A33CEA"/>
    <w:rsid w:val="41C03DF0"/>
    <w:rsid w:val="41F414D4"/>
    <w:rsid w:val="4285455F"/>
    <w:rsid w:val="430C4488"/>
    <w:rsid w:val="43235E6F"/>
    <w:rsid w:val="43244A8B"/>
    <w:rsid w:val="433843FA"/>
    <w:rsid w:val="43AD703F"/>
    <w:rsid w:val="43BF6478"/>
    <w:rsid w:val="44CB0E62"/>
    <w:rsid w:val="45081B9F"/>
    <w:rsid w:val="45192B55"/>
    <w:rsid w:val="45B10EB4"/>
    <w:rsid w:val="46146B55"/>
    <w:rsid w:val="462A3742"/>
    <w:rsid w:val="466C1273"/>
    <w:rsid w:val="472D54E4"/>
    <w:rsid w:val="47333FEB"/>
    <w:rsid w:val="47484E32"/>
    <w:rsid w:val="48505B63"/>
    <w:rsid w:val="48621BD5"/>
    <w:rsid w:val="49C419C9"/>
    <w:rsid w:val="49EF3B01"/>
    <w:rsid w:val="4A1B1B06"/>
    <w:rsid w:val="4AFE75B6"/>
    <w:rsid w:val="4B052C61"/>
    <w:rsid w:val="4B364363"/>
    <w:rsid w:val="4B6E62AA"/>
    <w:rsid w:val="4C237291"/>
    <w:rsid w:val="4C336C95"/>
    <w:rsid w:val="4C347834"/>
    <w:rsid w:val="4C4A0213"/>
    <w:rsid w:val="4C4B5E97"/>
    <w:rsid w:val="4C521486"/>
    <w:rsid w:val="4DA92202"/>
    <w:rsid w:val="4E283E97"/>
    <w:rsid w:val="4E815C1D"/>
    <w:rsid w:val="4EA7554A"/>
    <w:rsid w:val="4EB15812"/>
    <w:rsid w:val="4F514A71"/>
    <w:rsid w:val="4F820AE1"/>
    <w:rsid w:val="4FAC0D3A"/>
    <w:rsid w:val="508A40E7"/>
    <w:rsid w:val="509168F1"/>
    <w:rsid w:val="50D4203D"/>
    <w:rsid w:val="50FA3B21"/>
    <w:rsid w:val="513A12FC"/>
    <w:rsid w:val="51437FCF"/>
    <w:rsid w:val="514A5AAA"/>
    <w:rsid w:val="51613961"/>
    <w:rsid w:val="51D7692C"/>
    <w:rsid w:val="51E457F0"/>
    <w:rsid w:val="51FD5DE4"/>
    <w:rsid w:val="5251778B"/>
    <w:rsid w:val="536C7F5A"/>
    <w:rsid w:val="53882AD9"/>
    <w:rsid w:val="541120B9"/>
    <w:rsid w:val="54432215"/>
    <w:rsid w:val="550334E7"/>
    <w:rsid w:val="55D5274E"/>
    <w:rsid w:val="56186177"/>
    <w:rsid w:val="56194DD5"/>
    <w:rsid w:val="56B2634F"/>
    <w:rsid w:val="56C416BC"/>
    <w:rsid w:val="57063226"/>
    <w:rsid w:val="571B514C"/>
    <w:rsid w:val="57271856"/>
    <w:rsid w:val="58511FDB"/>
    <w:rsid w:val="586438F5"/>
    <w:rsid w:val="5889510A"/>
    <w:rsid w:val="592F3AAF"/>
    <w:rsid w:val="59684AF6"/>
    <w:rsid w:val="597E15A4"/>
    <w:rsid w:val="59CC3500"/>
    <w:rsid w:val="59F67FDD"/>
    <w:rsid w:val="5A2050D6"/>
    <w:rsid w:val="5A620676"/>
    <w:rsid w:val="5A823DED"/>
    <w:rsid w:val="5AB521D4"/>
    <w:rsid w:val="5AD01B72"/>
    <w:rsid w:val="5AF251E8"/>
    <w:rsid w:val="5B7636DC"/>
    <w:rsid w:val="5BD20C49"/>
    <w:rsid w:val="5C593045"/>
    <w:rsid w:val="5C6A0BC1"/>
    <w:rsid w:val="5CEB790B"/>
    <w:rsid w:val="5D38043B"/>
    <w:rsid w:val="5D802BBA"/>
    <w:rsid w:val="5DE55551"/>
    <w:rsid w:val="5E062D59"/>
    <w:rsid w:val="5E091947"/>
    <w:rsid w:val="5E221460"/>
    <w:rsid w:val="5E31427A"/>
    <w:rsid w:val="5E360C48"/>
    <w:rsid w:val="5E72684C"/>
    <w:rsid w:val="607366D8"/>
    <w:rsid w:val="6089329F"/>
    <w:rsid w:val="60B77ECF"/>
    <w:rsid w:val="60DA3AE2"/>
    <w:rsid w:val="615C33BC"/>
    <w:rsid w:val="61AA7E69"/>
    <w:rsid w:val="61B72CE8"/>
    <w:rsid w:val="61CE7A1C"/>
    <w:rsid w:val="63957059"/>
    <w:rsid w:val="63C41E92"/>
    <w:rsid w:val="64255A1B"/>
    <w:rsid w:val="643F6D26"/>
    <w:rsid w:val="65723B88"/>
    <w:rsid w:val="65B25C75"/>
    <w:rsid w:val="65D05CA9"/>
    <w:rsid w:val="65F04BA3"/>
    <w:rsid w:val="66B0219F"/>
    <w:rsid w:val="66B5099A"/>
    <w:rsid w:val="66C739CD"/>
    <w:rsid w:val="67193E4C"/>
    <w:rsid w:val="67197653"/>
    <w:rsid w:val="67A755AC"/>
    <w:rsid w:val="67BB6ADC"/>
    <w:rsid w:val="67BF4447"/>
    <w:rsid w:val="680B5540"/>
    <w:rsid w:val="68254313"/>
    <w:rsid w:val="6867573C"/>
    <w:rsid w:val="68951B9C"/>
    <w:rsid w:val="68B66769"/>
    <w:rsid w:val="68E34FA5"/>
    <w:rsid w:val="69B36B70"/>
    <w:rsid w:val="69E234FB"/>
    <w:rsid w:val="6A16113C"/>
    <w:rsid w:val="6A2133F4"/>
    <w:rsid w:val="6AA27724"/>
    <w:rsid w:val="6AA302AD"/>
    <w:rsid w:val="6B6530D7"/>
    <w:rsid w:val="6BDF60D8"/>
    <w:rsid w:val="6BE566A3"/>
    <w:rsid w:val="6CCC1340"/>
    <w:rsid w:val="6CE4140F"/>
    <w:rsid w:val="6E512DDB"/>
    <w:rsid w:val="6EF045AB"/>
    <w:rsid w:val="6F165841"/>
    <w:rsid w:val="6F710E62"/>
    <w:rsid w:val="6F716C72"/>
    <w:rsid w:val="6F863CF9"/>
    <w:rsid w:val="6FA45702"/>
    <w:rsid w:val="6FAD6D43"/>
    <w:rsid w:val="70AF40B4"/>
    <w:rsid w:val="70EF0EB4"/>
    <w:rsid w:val="7101585C"/>
    <w:rsid w:val="713427DA"/>
    <w:rsid w:val="7185071F"/>
    <w:rsid w:val="71A7099C"/>
    <w:rsid w:val="71D21478"/>
    <w:rsid w:val="721F0DFF"/>
    <w:rsid w:val="73197090"/>
    <w:rsid w:val="73A36CE6"/>
    <w:rsid w:val="73C367C0"/>
    <w:rsid w:val="73E16CD1"/>
    <w:rsid w:val="744877CF"/>
    <w:rsid w:val="75084A14"/>
    <w:rsid w:val="75806AA0"/>
    <w:rsid w:val="75900235"/>
    <w:rsid w:val="75C612F4"/>
    <w:rsid w:val="75FA5ABB"/>
    <w:rsid w:val="76AD5E06"/>
    <w:rsid w:val="76AE1300"/>
    <w:rsid w:val="77A53637"/>
    <w:rsid w:val="77B56BED"/>
    <w:rsid w:val="77F8760A"/>
    <w:rsid w:val="78372BDF"/>
    <w:rsid w:val="794C26B5"/>
    <w:rsid w:val="796260ED"/>
    <w:rsid w:val="79B53B59"/>
    <w:rsid w:val="79C20462"/>
    <w:rsid w:val="7A1940E8"/>
    <w:rsid w:val="7A347A42"/>
    <w:rsid w:val="7A3D8C46"/>
    <w:rsid w:val="7A4C2399"/>
    <w:rsid w:val="7A917996"/>
    <w:rsid w:val="7ABA3A57"/>
    <w:rsid w:val="7ABC1BD6"/>
    <w:rsid w:val="7AE3025F"/>
    <w:rsid w:val="7AED1E68"/>
    <w:rsid w:val="7B963D03"/>
    <w:rsid w:val="7C042B80"/>
    <w:rsid w:val="7C4A4590"/>
    <w:rsid w:val="7CC23177"/>
    <w:rsid w:val="7CD655D5"/>
    <w:rsid w:val="7D1C7A23"/>
    <w:rsid w:val="7D7B6E68"/>
    <w:rsid w:val="7DE14F1D"/>
    <w:rsid w:val="7E543940"/>
    <w:rsid w:val="7E6A7288"/>
    <w:rsid w:val="7EDB0612"/>
    <w:rsid w:val="7F623BB8"/>
    <w:rsid w:val="7FCA05C5"/>
    <w:rsid w:val="7FE1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/>
      <w:b/>
      <w:bCs/>
      <w:kern w:val="0"/>
      <w:sz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Plain Text"/>
    <w:basedOn w:val="1"/>
    <w:qFormat/>
    <w:uiPriority w:val="99"/>
    <w:rPr>
      <w:rFonts w:ascii="宋体" w:hAnsi="Courier New" w:eastAsia="仿宋_GB2312"/>
      <w:sz w:val="32"/>
      <w:szCs w:val="21"/>
    </w:rPr>
  </w:style>
  <w:style w:type="paragraph" w:styleId="6">
    <w:name w:val="Balloon Text"/>
    <w:basedOn w:val="1"/>
    <w:link w:val="12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2">
    <w:name w:val="批注框文本 Char"/>
    <w:basedOn w:val="11"/>
    <w:link w:val="6"/>
    <w:qFormat/>
    <w:uiPriority w:val="0"/>
    <w:rPr>
      <w:kern w:val="2"/>
      <w:sz w:val="18"/>
      <w:szCs w:val="18"/>
    </w:rPr>
  </w:style>
  <w:style w:type="paragraph" w:customStyle="1" w:styleId="13">
    <w:name w:val="正文1"/>
    <w:qFormat/>
    <w:uiPriority w:val="0"/>
    <w:pPr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663</Words>
  <Characters>670</Characters>
  <Lines>9</Lines>
  <Paragraphs>2</Paragraphs>
  <TotalTime>105</TotalTime>
  <ScaleCrop>false</ScaleCrop>
  <LinksUpToDate>false</LinksUpToDate>
  <CharactersWithSpaces>670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2020-05-26T17:12:00Z</dcterms:created>
  <dc:creator>hp</dc:creator>
  <cp:lastModifiedBy>lenovo</cp:lastModifiedBy>
  <cp:lastPrinted>2024-03-29T16:31:00Z</cp:lastPrinted>
  <dcterms:modified xsi:type="dcterms:W3CDTF">2026-07-17T17:09:43Z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0F68A0A10BFE44DDB988A6BC70EBDA1C</vt:lpwstr>
  </property>
</Properties>
</file>