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（就业创业服务工作经费）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60" w:lineRule="exact"/>
        <w:ind w:firstLine="803" w:firstLineChars="250"/>
        <w:rPr>
          <w:rFonts w:hint="default"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lang w:eastAsia="zh-CN"/>
        </w:rPr>
        <w:t>贯彻落实中央和省市就业创业工作部署，在全县范围内开展促进就业相关的工作；</w:t>
      </w:r>
      <w:r>
        <w:rPr>
          <w:rFonts w:hint="eastAsia" w:ascii="仿宋_GB2312" w:eastAsia="仿宋_GB2312"/>
          <w:sz w:val="32"/>
          <w:szCs w:val="32"/>
        </w:rPr>
        <w:t>落实省、市的各项培训政策，助推乡村振兴，继续提高城乡劳动者技能培训覆盖面，紧紧围绕“粤菜师傅”</w:t>
      </w:r>
      <w:r>
        <w:rPr>
          <w:rFonts w:hint="eastAsia" w:ascii="仿宋_GB2312" w:eastAsia="仿宋_GB2312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sz w:val="32"/>
          <w:szCs w:val="32"/>
        </w:rPr>
        <w:t>“南粤家政”工程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组织劳动力参加“粤菜师傅”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技能培训，提升劳动者技能水平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，提高劳动者参与率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ascii="仿宋_GB2312" w:eastAsia="仿宋_GB2312"/>
          <w:sz w:val="32"/>
          <w:szCs w:val="32"/>
          <w:highlight w:val="none"/>
        </w:rPr>
        <w:t>自评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等级</w:t>
      </w:r>
      <w:r>
        <w:rPr>
          <w:rFonts w:hint="eastAsia" w:ascii="仿宋_GB2312" w:eastAsia="仿宋_GB2312"/>
          <w:sz w:val="32"/>
          <w:szCs w:val="32"/>
          <w:highlight w:val="none"/>
        </w:rPr>
        <w:t>优秀，</w:t>
      </w:r>
      <w:r>
        <w:rPr>
          <w:rFonts w:ascii="仿宋_GB2312" w:eastAsia="仿宋_GB2312"/>
          <w:sz w:val="32"/>
          <w:szCs w:val="32"/>
          <w:highlight w:val="none"/>
        </w:rPr>
        <w:t>分数为</w:t>
      </w:r>
      <w:r>
        <w:rPr>
          <w:rFonts w:hint="eastAsia" w:ascii="仿宋_GB2312" w:eastAsia="仿宋_GB2312"/>
          <w:sz w:val="32"/>
          <w:szCs w:val="32"/>
          <w:highlight w:val="none"/>
        </w:rPr>
        <w:t>9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  <w:highlight w:val="none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就业创业服务工作经费年度当年预算安排60000元，压减部门预算支出31500元，实际支出28500元。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项目资金实际支出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28500元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，主要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2023年人社专网电路租用费、</w:t>
      </w:r>
      <w:r>
        <w:rPr>
          <w:rFonts w:hint="eastAsia" w:ascii="仿宋_GB2312" w:eastAsia="仿宋_GB2312"/>
          <w:color w:val="auto"/>
          <w:sz w:val="32"/>
          <w:szCs w:val="32"/>
        </w:rPr>
        <w:t>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三项工程整体推进情况视频制作、参加韶州客家菜产业文化交流活动特色小吃和特色食材费用等支出。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数量指标：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全县城镇新增就业1052人，完成年度目标任务105.2%；城镇失业人员再就业515人，完成年度目标任务103%；就业困难人员实现再就业152人，完成年度目标任务104.8%；促进创业122人，完成年度目标任务的101.6%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展补贴性职业技能培训2568人（含失业保险技能补贴1063人），完成下达任务指标1300人的197.54%；“粤菜师傅”培训获证84人，完成下达任务目标80人的105%；“南粤家政”培训490人，完成下达任务指标440人的111.36%；农村电商培训118人，完成下达任务指标70人的168.57%；新增取得职业资格证书或职业技能等级证书1250人，完成市下达任务1250人的100%；新增取得高级工以上职业资格证书或职业技能等级证书185人，完成市下达任务150人的123.33%，新增取得技师以上职业资格证书或职业技能等级证书17人，完成市下达任务5人的340%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组织粤菜师傅培训30人，参加“韶州客家菜”产业文化交流活动，提供8 款地方特色美食、2款特色食材，提高群众对三项工程的知晓率与参与率，提升我县粤菜师傅工程影响力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质量指标：培训合格率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%，实际合格率为9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宣传资料验收合格率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时效指标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：项目完成及时率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，实际完成为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/>
        <w:rPr>
          <w:rFonts w:hint="default" w:ascii="仿宋_GB2312" w:hAns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成本指标：项目成本控制率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，实际完成为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社会效益：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举办各类专场招聘会，提供就业岗位，增加就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业人数，提高劳动者收入水平；通过开展培训</w:t>
      </w:r>
      <w:r>
        <w:rPr>
          <w:rFonts w:hint="eastAsia" w:ascii="仿宋_GB2312" w:hAnsi="仿宋_GB2312" w:eastAsia="仿宋_GB2312"/>
          <w:sz w:val="32"/>
          <w:szCs w:val="32"/>
        </w:rPr>
        <w:t>进一步提升我县劳动力技能水平。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提升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群众对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乳源瑶族自治县“粤菜师傅”及“南粤家政”工程的知晓率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可持续影响效益：有效帮助稳定就业，同时为我县培养技能人才，助力人才强县战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略的实施。</w:t>
      </w:r>
    </w:p>
    <w:p>
      <w:pPr>
        <w:numPr>
          <w:ilvl w:val="0"/>
          <w:numId w:val="3"/>
        </w:numPr>
        <w:spacing w:line="360" w:lineRule="auto"/>
        <w:ind w:firstLine="643" w:firstLineChars="200"/>
        <w:rPr>
          <w:rFonts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大部分年轻劳动力在珠三角地区务工，县区内现有劳动力</w:t>
      </w:r>
      <w:r>
        <w:rPr>
          <w:rFonts w:hint="eastAsia" w:ascii="仿宋_GB2312" w:eastAsia="仿宋_GB2312"/>
          <w:sz w:val="32"/>
          <w:szCs w:val="32"/>
        </w:rPr>
        <w:t>资源匮乏，较难大范围展开职业技能培训。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加大政策宣传力度，进一步调整并完善工作计划，有针对性的开展培训。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E6B3D63"/>
    <w:multiLevelType w:val="singleLevel"/>
    <w:tmpl w:val="1E6B3D6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kZjdlM2E1YzY4ZDY1Y2Y5NTllNzFlZDU4OWJhYjgifQ=="/>
    <w:docVar w:name="KSO_WPS_MARK_KEY" w:val="f6e0c1ad-6c75-4d18-87a6-09b2b1f979e6"/>
  </w:docVars>
  <w:rsids>
    <w:rsidRoot w:val="00F22CA7"/>
    <w:rsid w:val="0001070E"/>
    <w:rsid w:val="000154B1"/>
    <w:rsid w:val="000560B1"/>
    <w:rsid w:val="00074685"/>
    <w:rsid w:val="00084E9A"/>
    <w:rsid w:val="000E7471"/>
    <w:rsid w:val="001235AD"/>
    <w:rsid w:val="00127036"/>
    <w:rsid w:val="00182223"/>
    <w:rsid w:val="00187B78"/>
    <w:rsid w:val="0022507B"/>
    <w:rsid w:val="0022714D"/>
    <w:rsid w:val="002B07EC"/>
    <w:rsid w:val="002B6275"/>
    <w:rsid w:val="002C49E4"/>
    <w:rsid w:val="00327D80"/>
    <w:rsid w:val="00353BBB"/>
    <w:rsid w:val="00373327"/>
    <w:rsid w:val="00396972"/>
    <w:rsid w:val="003B25CA"/>
    <w:rsid w:val="003B4827"/>
    <w:rsid w:val="003C1698"/>
    <w:rsid w:val="00402470"/>
    <w:rsid w:val="004357CE"/>
    <w:rsid w:val="00445990"/>
    <w:rsid w:val="00471C23"/>
    <w:rsid w:val="004903E7"/>
    <w:rsid w:val="004922F0"/>
    <w:rsid w:val="004E731B"/>
    <w:rsid w:val="004F704F"/>
    <w:rsid w:val="00513C29"/>
    <w:rsid w:val="00534213"/>
    <w:rsid w:val="00577467"/>
    <w:rsid w:val="005A6E5D"/>
    <w:rsid w:val="005B1D3C"/>
    <w:rsid w:val="005C18BC"/>
    <w:rsid w:val="0062558E"/>
    <w:rsid w:val="00663966"/>
    <w:rsid w:val="006F6EA7"/>
    <w:rsid w:val="00725280"/>
    <w:rsid w:val="00776835"/>
    <w:rsid w:val="007A25D8"/>
    <w:rsid w:val="007B129C"/>
    <w:rsid w:val="007D5D0B"/>
    <w:rsid w:val="007E042E"/>
    <w:rsid w:val="00837E2B"/>
    <w:rsid w:val="0087074D"/>
    <w:rsid w:val="008C6369"/>
    <w:rsid w:val="008D2976"/>
    <w:rsid w:val="00916C35"/>
    <w:rsid w:val="00921DAF"/>
    <w:rsid w:val="00922CD6"/>
    <w:rsid w:val="00972A21"/>
    <w:rsid w:val="009915D4"/>
    <w:rsid w:val="009A15CE"/>
    <w:rsid w:val="009C14D0"/>
    <w:rsid w:val="009D4A37"/>
    <w:rsid w:val="009D773A"/>
    <w:rsid w:val="00A07893"/>
    <w:rsid w:val="00AD589A"/>
    <w:rsid w:val="00B15F34"/>
    <w:rsid w:val="00B17756"/>
    <w:rsid w:val="00BA2C33"/>
    <w:rsid w:val="00BA4712"/>
    <w:rsid w:val="00BD56FB"/>
    <w:rsid w:val="00C102D6"/>
    <w:rsid w:val="00C23DAA"/>
    <w:rsid w:val="00C326BD"/>
    <w:rsid w:val="00C567D8"/>
    <w:rsid w:val="00CD0AAC"/>
    <w:rsid w:val="00CF7D75"/>
    <w:rsid w:val="00D8389E"/>
    <w:rsid w:val="00DC0494"/>
    <w:rsid w:val="00E23C1F"/>
    <w:rsid w:val="00E409B6"/>
    <w:rsid w:val="00EB02D0"/>
    <w:rsid w:val="00EE444F"/>
    <w:rsid w:val="00F1580A"/>
    <w:rsid w:val="00F170B7"/>
    <w:rsid w:val="00F176A4"/>
    <w:rsid w:val="00F22CA7"/>
    <w:rsid w:val="00FA4241"/>
    <w:rsid w:val="00FB4F5D"/>
    <w:rsid w:val="00FC4811"/>
    <w:rsid w:val="15CA318A"/>
    <w:rsid w:val="1A972338"/>
    <w:rsid w:val="1BEA0FB0"/>
    <w:rsid w:val="1C220782"/>
    <w:rsid w:val="1CC24AAF"/>
    <w:rsid w:val="203D17F9"/>
    <w:rsid w:val="2527732E"/>
    <w:rsid w:val="264439EB"/>
    <w:rsid w:val="26946721"/>
    <w:rsid w:val="2A0C3112"/>
    <w:rsid w:val="2DE52D61"/>
    <w:rsid w:val="2E11474D"/>
    <w:rsid w:val="2EEC1CD2"/>
    <w:rsid w:val="2F487BC0"/>
    <w:rsid w:val="2FC17C49"/>
    <w:rsid w:val="34B4363D"/>
    <w:rsid w:val="370019AD"/>
    <w:rsid w:val="39921607"/>
    <w:rsid w:val="39C7038F"/>
    <w:rsid w:val="3EBF53AA"/>
    <w:rsid w:val="46007CBD"/>
    <w:rsid w:val="468762A1"/>
    <w:rsid w:val="4D01241D"/>
    <w:rsid w:val="4FFF120E"/>
    <w:rsid w:val="516F13BA"/>
    <w:rsid w:val="5375086E"/>
    <w:rsid w:val="564B24B3"/>
    <w:rsid w:val="59106049"/>
    <w:rsid w:val="5D0E132B"/>
    <w:rsid w:val="5F421377"/>
    <w:rsid w:val="606B125F"/>
    <w:rsid w:val="60906A1C"/>
    <w:rsid w:val="64C80D68"/>
    <w:rsid w:val="6E043A39"/>
    <w:rsid w:val="72227084"/>
    <w:rsid w:val="72D54524"/>
    <w:rsid w:val="72E90827"/>
    <w:rsid w:val="7738465D"/>
    <w:rsid w:val="79B177D6"/>
    <w:rsid w:val="7C3C6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973</Words>
  <Characters>1045</Characters>
  <Lines>7</Lines>
  <Paragraphs>2</Paragraphs>
  <TotalTime>1</TotalTime>
  <ScaleCrop>false</ScaleCrop>
  <LinksUpToDate>false</LinksUpToDate>
  <CharactersWithSpaces>1052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2021-03-16T07:54:00Z</dcterms:created>
  <dc:creator>lenovo</dc:creator>
  <cp:lastModifiedBy>lenovo</cp:lastModifiedBy>
  <cp:lastPrinted>2018-10-25T02:57:00Z</cp:lastPrinted>
  <dcterms:modified xsi:type="dcterms:W3CDTF">2024-04-05T02:01:00Z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0_cloud</vt:lpwstr>
  </property>
  <property fmtid="{D5CDD505-2E9C-101B-9397-08002B2CF9AE}" pid="4" name="ICV">
    <vt:lpwstr>D10E5AD84B8745C8914A586F5D0A7CAC_13</vt:lpwstr>
  </property>
</Properties>
</file>