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spacing w:line="54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年度城镇建设用地报批工作经费财政支出项目</w:t>
      </w:r>
    </w:p>
    <w:p>
      <w:pPr>
        <w:spacing w:line="54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征收管理与用途管制股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19年更名为乳源瑶族自治县自然资源局，为正科级行政单位，主要职能：贯彻执行国家有关土地、矿产、测绘管理的方针、政策和法律、法规，合理利用和保护土地资源。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为我县建设用地项目开展农转用报批。由县政府确定需报批的项目红线，聘请有资质的作业单位开展报批组卷工作，组卷材料由县、市、省逐级上报，省政府委托省自然资源厅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lang w:eastAsia="zh-CN"/>
        </w:rPr>
        <w:t>或者市人民政府</w:t>
      </w: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批复同意农用地转为建设用地和实施征地。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  <w:highlight w:val="none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本次项目绩效自评等级为优，自评分数为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eastAsia="zh-CN"/>
        </w:rPr>
        <w:t>。完成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</w:rPr>
        <w:t>韶关市乳源瑶族自治县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2021年度第一、第二、第四、第六、第七、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2022年度第二、第六、第十共8个批次报批工作。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为我县增加了建设用地储备，强化了用地要素保障体系。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城镇建设用地报批工作经费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预算720000元，实际投入720000元，全部投入使用。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  <w:highlight w:val="none"/>
          <w:lang w:eastAsia="zh-CN"/>
        </w:rPr>
        <w:t>支付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eastAsia="zh-CN"/>
        </w:rPr>
        <w:t>《乳源瑶族自治县2022年度用地报批技术服务项目合同书》中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2021年度第二、第四、第六、第七共4个批次城镇建设用地报批中耕作层剥离方案费用240000元，支付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</w:rPr>
        <w:t>韶关市乳源瑶族自治县202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</w:rPr>
        <w:t>年度第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  <w:lang w:eastAsia="zh-CN"/>
        </w:rPr>
        <w:t>一批次城镇建设用地报批费用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80000元，2022年度第二批次120000元、第六批次120000元、第十批次120000元，支付《乳源瑶族自治县2023年度城镇建设用地报批组卷技术服务合同》前期经费40000元</w:t>
      </w:r>
      <w:bookmarkStart w:id="0" w:name="_GoBack"/>
      <w:bookmarkEnd w:id="0"/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保障我县新材料产业园污水处理厂、一六139文体广场、一六光伏升压站、春夏新科等多个项目的建设用地需求。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项目资金使用效益，对环境、经济、社会的可持续影响。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highlight w:val="none"/>
          <w:lang w:eastAsia="zh-CN"/>
        </w:rPr>
        <w:t>完成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</w:rPr>
        <w:t>韶关市乳源瑶族自治县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2021年度第一、第二、第四、第六、第七、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2022年度第二、第六、第十共8个批次报批工作。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保障我县新材料产业园污水处理厂、一六139文体广场、一六光伏升压站、春夏新科等多个项目的建设用地需求。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 xml:space="preserve">              </w:t>
      </w:r>
    </w:p>
    <w:p>
      <w:pPr>
        <w:spacing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因用地报批项目增多，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城镇建设用地报批工作经费预算不足，希望能够提高预算额度。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2557E0"/>
    <w:multiLevelType w:val="singleLevel"/>
    <w:tmpl w:val="8C2557E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6B08AD6"/>
    <w:multiLevelType w:val="singleLevel"/>
    <w:tmpl w:val="E6B08AD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RkY2VlNmJjNDEyODcyN2MwMjRlNWFjMGIyY2UxNTk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A03302"/>
    <w:rsid w:val="00E409B6"/>
    <w:rsid w:val="00EE444F"/>
    <w:rsid w:val="00F22CA7"/>
    <w:rsid w:val="023C4A9F"/>
    <w:rsid w:val="0B2F0F1F"/>
    <w:rsid w:val="0BD15D57"/>
    <w:rsid w:val="0E3A1D37"/>
    <w:rsid w:val="0F802ABC"/>
    <w:rsid w:val="0F97104E"/>
    <w:rsid w:val="124F58FC"/>
    <w:rsid w:val="13117BFA"/>
    <w:rsid w:val="148F527B"/>
    <w:rsid w:val="17742506"/>
    <w:rsid w:val="1AEA2461"/>
    <w:rsid w:val="1BEA0FB0"/>
    <w:rsid w:val="1C72031D"/>
    <w:rsid w:val="1CF838C6"/>
    <w:rsid w:val="1D1D719C"/>
    <w:rsid w:val="1D1E53EE"/>
    <w:rsid w:val="1FC81641"/>
    <w:rsid w:val="20CF69FF"/>
    <w:rsid w:val="21C16A29"/>
    <w:rsid w:val="240C591A"/>
    <w:rsid w:val="24417D7E"/>
    <w:rsid w:val="24914AEE"/>
    <w:rsid w:val="27167CA1"/>
    <w:rsid w:val="2A0C3112"/>
    <w:rsid w:val="2A97058D"/>
    <w:rsid w:val="2B9D7ACB"/>
    <w:rsid w:val="2D2B4C50"/>
    <w:rsid w:val="2F3565C7"/>
    <w:rsid w:val="32133C07"/>
    <w:rsid w:val="34A61BDE"/>
    <w:rsid w:val="3635545E"/>
    <w:rsid w:val="38776BFF"/>
    <w:rsid w:val="39921607"/>
    <w:rsid w:val="399B34CA"/>
    <w:rsid w:val="3A251D59"/>
    <w:rsid w:val="3B784031"/>
    <w:rsid w:val="3CD92C87"/>
    <w:rsid w:val="3F9135B3"/>
    <w:rsid w:val="41566655"/>
    <w:rsid w:val="415D3EB1"/>
    <w:rsid w:val="41603B23"/>
    <w:rsid w:val="41C247B5"/>
    <w:rsid w:val="41DA2351"/>
    <w:rsid w:val="44D94068"/>
    <w:rsid w:val="45F465A2"/>
    <w:rsid w:val="468762A1"/>
    <w:rsid w:val="472D7E58"/>
    <w:rsid w:val="47F35EA9"/>
    <w:rsid w:val="4EC07803"/>
    <w:rsid w:val="4F176620"/>
    <w:rsid w:val="515F411E"/>
    <w:rsid w:val="52322CDE"/>
    <w:rsid w:val="5375086E"/>
    <w:rsid w:val="545215C9"/>
    <w:rsid w:val="55C1332E"/>
    <w:rsid w:val="590F1AB3"/>
    <w:rsid w:val="5A1F3873"/>
    <w:rsid w:val="5B196C10"/>
    <w:rsid w:val="5C714173"/>
    <w:rsid w:val="5CD006F5"/>
    <w:rsid w:val="5CD544A4"/>
    <w:rsid w:val="5D543EDE"/>
    <w:rsid w:val="60125FA1"/>
    <w:rsid w:val="63AC0AF2"/>
    <w:rsid w:val="663F32AC"/>
    <w:rsid w:val="66BC48FC"/>
    <w:rsid w:val="69166546"/>
    <w:rsid w:val="6C8014FB"/>
    <w:rsid w:val="6E251A10"/>
    <w:rsid w:val="6EBF3031"/>
    <w:rsid w:val="715737BA"/>
    <w:rsid w:val="715F4802"/>
    <w:rsid w:val="7229553C"/>
    <w:rsid w:val="74091FB6"/>
    <w:rsid w:val="79877F67"/>
    <w:rsid w:val="79FD3BA4"/>
    <w:rsid w:val="7DF01499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路遥</cp:lastModifiedBy>
  <cp:lastPrinted>2018-10-25T10:57:00Z</cp:lastPrinted>
  <dcterms:modified xsi:type="dcterms:W3CDTF">2024-03-29T03:37:02Z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