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2018、2019年度韶关市乳源瑶族自治县农村建设用地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拆旧复垦项目绩效自评报告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2018、2019年度韶关市乳源瑶族自治县农村建设用地拆旧复垦项目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用于支付2018年、2019年拆旧复垦质保金及监理费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简述项目自评等级和分数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</w:rPr>
        <w:t>2018、2019年度韶关市乳源瑶族自治县农村建设用地拆旧复垦项目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验收面积共计504亩，完成交易面积504亩，涉及乡镇为乳城镇、一六镇、洛阳镇、东坪镇，该项资金用于支付2018年、2019年拆旧复垦质保金及监理费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该笔资金催促多次，拆旧复垦质保金、拆旧复垦监理费的施工单位均未提供齐全资料，导致无法付款。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08547"/>
    <w:multiLevelType w:val="singleLevel"/>
    <w:tmpl w:val="E150854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xNzhkMzM3ZmYyYzhmMDUyZTBiNGQwYjUyYTY5ZG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E135D70"/>
    <w:rsid w:val="237C10C0"/>
    <w:rsid w:val="2A0C3112"/>
    <w:rsid w:val="39921607"/>
    <w:rsid w:val="468762A1"/>
    <w:rsid w:val="4A3C1230"/>
    <w:rsid w:val="5375086E"/>
    <w:rsid w:val="63A070B5"/>
    <w:rsid w:val="6B452F98"/>
    <w:rsid w:val="737F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407</Words>
  <Characters>467</Characters>
  <Lines>1</Lines>
  <Paragraphs>1</Paragraphs>
  <TotalTime>0</TotalTime>
  <ScaleCrop>false</ScaleCrop>
  <LinksUpToDate>false</LinksUpToDate>
  <CharactersWithSpaces>467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韩.</cp:lastModifiedBy>
  <cp:lastPrinted>2018-10-25T02:57:00Z</cp:lastPrinted>
  <dcterms:modified xsi:type="dcterms:W3CDTF">2024-03-27T07:28:56Z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BF23FDE5B32D4DC99C34AE4144CC8F7D</vt:lpwstr>
  </property>
</Properties>
</file>