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县行政服务中心运转及办公耗材经费项目资金主要用于行政服务中心水电费、办公耗材、A4纸复印纸等支出，维护大厅日常运转。按照财政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95</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3、资金管理（10分）：资金支出率为98.81%，未将项目预算计划资金全部支出。资金支出规范，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pPr>
        <w:numPr>
          <w:ilvl w:val="0"/>
          <w:numId w:val="0"/>
        </w:numPr>
        <w:spacing w:line="360" w:lineRule="auto"/>
        <w:ind w:leftChars="200" w:firstLine="320" w:firstLineChars="100"/>
        <w:rPr>
          <w:rFonts w:hint="eastAsia" w:eastAsia="仿宋_GB2312" w:cs="Times New Roman"/>
          <w:sz w:val="32"/>
          <w:szCs w:val="32"/>
          <w:lang w:val="en-US" w:eastAsia="zh-CN"/>
        </w:rPr>
      </w:pPr>
      <w:r>
        <w:rPr>
          <w:rFonts w:hint="eastAsia" w:eastAsia="仿宋_GB2312" w:cs="Times New Roman"/>
          <w:sz w:val="32"/>
          <w:szCs w:val="32"/>
          <w:lang w:val="en-US" w:eastAsia="zh-CN"/>
        </w:rPr>
        <w:t>5、项目效益（27分）：项目实施对社会效益、经济效益好，项目</w:t>
      </w:r>
      <w:r>
        <w:rPr>
          <w:rFonts w:hint="eastAsia" w:ascii="仿宋_GB2312" w:eastAsia="仿宋_GB2312"/>
          <w:sz w:val="32"/>
          <w:szCs w:val="32"/>
          <w:lang w:val="en-US" w:eastAsia="zh-CN"/>
        </w:rPr>
        <w:t>资金保障了行政服务中心及窗口大厅的水电费、办公耗材、A4纸复印纸等支出，维护了中心及窗口大厅的正常办公运转。同时也优化营商环境，促进经济可持续发展。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项目资金实际总投入105万元，资金来源为年初预算。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为103.75万元，支出率为98.81%。具体如下：</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（1）1月支出2.97万元，用于支付2022年12月电费；</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（2）2月支出8.09万元，用于支付1月水电费，2022年11-12月办公用品、硒鼓、粉盒以及办公设备维修保养服务费用;</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（3）3月支出2.68万元，用于支付2月电费；</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（4）4月支出4.64万元，用于支付2月水费，3月电费，1-2月办公用品、硒鼓、粉盒以及办公设备维修保养服务费用；</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（5）5月支出2.83元，用于支付4月电费；</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（6）6月支出3.86万元，用于支付5月电费；</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（7）7月支出5.14万元，用于支付3-6月水费，6月电费；</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（8）8月支出13.62万元，用于7月电费，3-7月桶装水费，3-6月办公用品、硒鼓、粉盒以及办公设备维修费用；</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（9）9月支出6.57万元，用于支付8月电费和办公用品及硒鼓费用；</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（10）10月支出14.29万元，用于支付9月电费，购买华为电脑费用，中心宣传物料费用以及电梯维修费用；</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（11）11月支出13.25万元，用于支付10月电费，7-9月水费，10月办公设备及用品、硒鼓粉盒及维修费用，A4复印纸，桶装水及茶叶费用；</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（12）12月支出25.81万元，用于支付11月电费，10-11月水费，11月办公设备及用品、硒鼓粉盒及维修费用，桶装水及茶叶费用。</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default" w:ascii="仿宋_GB2312" w:hAnsi="仿宋_GB2312" w:eastAsia="仿宋_GB2312"/>
          <w:sz w:val="32"/>
          <w:szCs w:val="32"/>
          <w:lang w:val="en-US"/>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县行政服务中心运转及办公耗材经费项目资金主要用于行政服务中心及窗口大厅的水电费、办公耗材、A4纸复印纸等支出，维护了中心及窗口大厅的正常运转。</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该项目资金还有部分未能及时支出，</w:t>
      </w:r>
      <w:bookmarkStart w:id="0" w:name="_GoBack"/>
      <w:bookmarkEnd w:id="0"/>
      <w:r>
        <w:rPr>
          <w:rFonts w:hint="eastAsia" w:ascii="仿宋_GB2312" w:eastAsia="仿宋_GB2312"/>
          <w:sz w:val="32"/>
          <w:szCs w:val="32"/>
          <w:lang w:val="en-US" w:eastAsia="zh-CN"/>
        </w:rPr>
        <w:t>原因是本年12月的水电费、办公耗材费要在次年1月才能结算。</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针对存在的问题，次年的预算应该只估算1-11月份的水电费和办公耗材费。加强对预算金额的精准把握。</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CD3F22"/>
    <w:rsid w:val="0B4A70F1"/>
    <w:rsid w:val="19EF40C6"/>
    <w:rsid w:val="1BEA0FB0"/>
    <w:rsid w:val="25145D29"/>
    <w:rsid w:val="2A0C3112"/>
    <w:rsid w:val="36B349A1"/>
    <w:rsid w:val="37494621"/>
    <w:rsid w:val="39855332"/>
    <w:rsid w:val="39921607"/>
    <w:rsid w:val="3ABE3914"/>
    <w:rsid w:val="40C02A78"/>
    <w:rsid w:val="468762A1"/>
    <w:rsid w:val="4F4F5715"/>
    <w:rsid w:val="51D91428"/>
    <w:rsid w:val="5375086E"/>
    <w:rsid w:val="5A3801C1"/>
    <w:rsid w:val="5A624D88"/>
    <w:rsid w:val="5AA76B15"/>
    <w:rsid w:val="60395AEA"/>
    <w:rsid w:val="73AB7272"/>
    <w:rsid w:val="75521E4E"/>
    <w:rsid w:val="788F1D8F"/>
    <w:rsid w:val="7D1B39D9"/>
    <w:rsid w:val="7D5C0C63"/>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2024-03-27T07:15:16Z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