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乳源县交通运输管理中心财政</w:t>
      </w:r>
      <w:r>
        <w:rPr>
          <w:rFonts w:hint="eastAsia" w:ascii="宋体" w:hAnsi="宋体"/>
          <w:b/>
          <w:sz w:val="36"/>
          <w:szCs w:val="36"/>
        </w:rPr>
        <w:t>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default" w:ascii="黑体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  <w:lang w:eastAsia="zh-CN"/>
        </w:rPr>
        <w:t>负责道路运输行业监管、乡镇船舶管理工作，承办县交通局交办的其它事项。对运输企业进行诚信评价工作、交通运输综合年报统计上报、运输车辆能源消耗柚样调查，重大节假日客运量情况报送、规上企业的年、季、月报审核上报、交通名录库上报、危货运输电子运单及“两客一危一重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”</w:t>
      </w:r>
      <w:r>
        <w:rPr>
          <w:rFonts w:hint="eastAsia" w:ascii="仿宋_GB2312" w:eastAsia="仿宋_GB2312"/>
          <w:sz w:val="32"/>
          <w:szCs w:val="32"/>
          <w:lang w:eastAsia="zh-CN"/>
        </w:rPr>
        <w:t>车辆智能视频监管、对运输企业安全生产检查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等工作。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  <w:lang w:eastAsia="zh-CN"/>
        </w:rPr>
        <w:t>该资金主要用于物业管理费、文昌路门店修缮费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、桂头客运站一楼门店出租评估费等。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</w:t>
      </w:r>
      <w:r>
        <w:rPr>
          <w:rFonts w:hint="eastAsia" w:ascii="仿宋_GB2312" w:eastAsia="仿宋_GB2312"/>
          <w:sz w:val="32"/>
          <w:szCs w:val="32"/>
          <w:lang w:eastAsia="zh-CN"/>
        </w:rPr>
        <w:t>级及分数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：2023年我交管中心共出动工作人员116人次、出动车辆58辆次，对运输企业进行安全生产检查，对15家企业进行诚信评价、5辆车辆的能源消耗柚样调查(报县统计局）、4家规上企业年、季、月报审核上报、客货运输量统计上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：经过对运输企业的安全生产检查及日常监管，一年以来运输企业生产较平稳，没出现较大的安全生产事故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  <w:lang w:eastAsia="zh-CN"/>
        </w:rPr>
        <w:t>业务水平有待提高、工作人员年龄偏大、人手不足。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Y4ZmU4YTFhOGM1ZTI2NTI5Njg3MzVkNjM0YTFiNj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3202C26"/>
    <w:rsid w:val="03E03DB0"/>
    <w:rsid w:val="102029E9"/>
    <w:rsid w:val="15DE1B71"/>
    <w:rsid w:val="19146897"/>
    <w:rsid w:val="198D7AC9"/>
    <w:rsid w:val="1BEA0FB0"/>
    <w:rsid w:val="1D9D725D"/>
    <w:rsid w:val="229145ED"/>
    <w:rsid w:val="26B71911"/>
    <w:rsid w:val="2A0C3112"/>
    <w:rsid w:val="34DA22C3"/>
    <w:rsid w:val="385E2614"/>
    <w:rsid w:val="39122963"/>
    <w:rsid w:val="39921607"/>
    <w:rsid w:val="3A323BEF"/>
    <w:rsid w:val="3BF36D64"/>
    <w:rsid w:val="468762A1"/>
    <w:rsid w:val="4BC3708B"/>
    <w:rsid w:val="5375086E"/>
    <w:rsid w:val="576E2E2B"/>
    <w:rsid w:val="597F35B8"/>
    <w:rsid w:val="63342D1F"/>
    <w:rsid w:val="6F2B7B15"/>
    <w:rsid w:val="7C6F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13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骆志新</cp:lastModifiedBy>
  <cp:lastPrinted>2018-10-25T02:57:00Z</cp:lastPrinted>
  <dcterms:modified xsi:type="dcterms:W3CDTF">2024-03-26T02:20:51Z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CD60A563514B4DA0BB6178D814098760_12</vt:lpwstr>
  </property>
</Properties>
</file>