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（一）项目用款单位简要情况：</w:t>
      </w:r>
    </w:p>
    <w:p>
      <w:pPr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乳源瑶族自治县房地产管理所主要职能：</w:t>
      </w:r>
      <w:r>
        <w:rPr>
          <w:rFonts w:hint="eastAsia" w:ascii="仿宋" w:hAnsi="仿宋" w:eastAsia="仿宋"/>
          <w:sz w:val="32"/>
          <w:szCs w:val="32"/>
          <w:lang w:eastAsia="zh-CN"/>
        </w:rPr>
        <w:t>贯彻执行国家、省、市有关房产管理的法律法规和政策措施。负责直管公房、保障性住房及人才公寓的管理，制定修缮计划并组织实施。承担房产交易相关工作，提供房产交易信息、政策、法律的咨询服务。负责房屋租赁业务管理。负责全县范围内房屋面积确认工作。承办县住房和城乡建设管理局交办的其他工作任务。</w:t>
      </w:r>
    </w:p>
    <w:p>
      <w:pPr>
        <w:spacing w:line="360" w:lineRule="auto"/>
        <w:ind w:firstLine="800" w:firstLineChars="2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(二)项目实施主要内容及实施程序。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委托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装修</w:t>
      </w:r>
      <w:r>
        <w:rPr>
          <w:rFonts w:hint="eastAsia" w:ascii="仿宋_GB2312" w:eastAsia="仿宋_GB2312"/>
          <w:sz w:val="32"/>
          <w:szCs w:val="32"/>
          <w:lang w:eastAsia="zh-CN"/>
        </w:rPr>
        <w:t>公司对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兴桂苑3套回迁房</w:t>
      </w:r>
      <w:r>
        <w:rPr>
          <w:rFonts w:hint="eastAsia" w:ascii="仿宋_GB2312" w:eastAsia="仿宋_GB2312"/>
          <w:sz w:val="32"/>
          <w:szCs w:val="32"/>
          <w:lang w:eastAsia="zh-CN"/>
        </w:rPr>
        <w:t>进行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装修</w:t>
      </w:r>
      <w:r>
        <w:rPr>
          <w:rFonts w:hint="eastAsia" w:ascii="仿宋_GB2312" w:eastAsia="仿宋_GB2312"/>
          <w:sz w:val="32"/>
          <w:szCs w:val="32"/>
          <w:lang w:eastAsia="zh-CN"/>
        </w:rPr>
        <w:t>，为保证房管所直管公房回迁房满足居住条件，使其满足简单的生活需要，实现其出租的市场价值。</w:t>
      </w:r>
    </w:p>
    <w:p>
      <w:p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根据对该项目自评结果得出，该项目自评得分为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1、项目的绩效目标（经济、政治和社会效益）。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为保证房管所直管公房回迁房满足居住条件，使其满足简单的生活需要，实现其出租的市场价值。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</w:p>
    <w:p>
      <w:p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项目资金实际投入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193735.46元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left="420"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193735.46元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为保证房管所直管公房回迁房满足居住条件，使其满足简单的生活需要，实现其出租的市场价值。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960" w:firstLineChars="300"/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49642"/>
    <w:multiLevelType w:val="singleLevel"/>
    <w:tmpl w:val="EC04964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318C27E"/>
    <w:multiLevelType w:val="singleLevel"/>
    <w:tmpl w:val="2318C2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wYjI2ZTQ1NDc5NDY4MDFjOTI2NDA2MjZlMzc0OD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E6F6AB4"/>
    <w:rsid w:val="15A2415D"/>
    <w:rsid w:val="1A2C531A"/>
    <w:rsid w:val="1BEA0FB0"/>
    <w:rsid w:val="1E3E0897"/>
    <w:rsid w:val="217356C8"/>
    <w:rsid w:val="2A0C3112"/>
    <w:rsid w:val="2BCB2330"/>
    <w:rsid w:val="34BD16B9"/>
    <w:rsid w:val="39921607"/>
    <w:rsid w:val="3F7857D1"/>
    <w:rsid w:val="42B946E9"/>
    <w:rsid w:val="468762A1"/>
    <w:rsid w:val="5375086E"/>
    <w:rsid w:val="5B880207"/>
    <w:rsid w:val="5D2F5362"/>
    <w:rsid w:val="6633388C"/>
    <w:rsid w:val="697D7100"/>
    <w:rsid w:val="6EC85AB9"/>
    <w:rsid w:val="7587057B"/>
    <w:rsid w:val="7AE2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580</Words>
  <Characters>592</Characters>
  <Lines>1</Lines>
  <Paragraphs>1</Paragraphs>
  <TotalTime>32</TotalTime>
  <ScaleCrop>false</ScaleCrop>
  <LinksUpToDate>false</LinksUpToDate>
  <CharactersWithSpaces>599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2024-03-28T07:41:46Z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76BA783222CE4F6D8DA740BA939CD747</vt:lpwstr>
  </property>
</Properties>
</file>