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乳源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瑶族自治县人民防空办公室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为乳源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瑶族自治县发展和改革局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下属单位，核定行政编制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名，后勤编1名，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共有工作人员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名。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项目实施主要内容：学校人防宣传教育，建设一台多媒体多功能防空警报LED屏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。按设计内容实施。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综述项目自评等级和分数，并对照佐证材料逐一分析。</w:t>
      </w:r>
    </w:p>
    <w:p>
      <w:pPr>
        <w:spacing w:line="360" w:lineRule="auto"/>
        <w:ind w:left="420" w:leftChars="20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自评等级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优秀</w:t>
      </w:r>
      <w:r>
        <w:rPr>
          <w:rFonts w:hint="eastAsia" w:ascii="仿宋_GB2312" w:eastAsia="仿宋_GB2312"/>
          <w:color w:val="FF0000"/>
          <w:sz w:val="32"/>
          <w:szCs w:val="32"/>
        </w:rPr>
        <w:t>，分数</w:t>
      </w:r>
      <w:r>
        <w:rPr>
          <w:rFonts w:hint="default" w:ascii="仿宋_GB2312" w:eastAsia="仿宋_GB2312"/>
          <w:color w:val="FF0000"/>
          <w:sz w:val="32"/>
          <w:szCs w:val="32"/>
          <w:lang w:val="en"/>
        </w:rPr>
        <w:t>100</w:t>
      </w:r>
      <w:r>
        <w:rPr>
          <w:rFonts w:hint="eastAsia" w:ascii="仿宋_GB2312" w:eastAsia="仿宋_GB2312"/>
          <w:color w:val="FF0000"/>
          <w:sz w:val="32"/>
          <w:szCs w:val="32"/>
        </w:rPr>
        <w:t>分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，其中：项目立项得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12分，资金落实得8分，资金管理得12分，事项管理得8分，经济性得5分，效率性得25分，效果性得25分，公平性得5分</w:t>
      </w:r>
      <w:r>
        <w:rPr>
          <w:rFonts w:hint="eastAsia" w:ascii="仿宋_GB2312" w:eastAsia="仿宋_GB2312"/>
          <w:color w:val="FF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202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年资金安排为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万元，实际支出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  <w:t>侯公渡初级中学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LED屏建设20万元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通过加强学校人防宣传教育工作，让学生从</w:t>
      </w:r>
      <w:bookmarkStart w:id="0" w:name="_GoBack"/>
      <w:bookmarkEnd w:id="0"/>
      <w:r>
        <w:rPr>
          <w:rFonts w:hint="eastAsia" w:ascii="仿宋_GB2312" w:hAnsi="仿宋_GB2312" w:eastAsia="仿宋_GB2312"/>
          <w:color w:val="FF0000"/>
          <w:sz w:val="32"/>
          <w:szCs w:val="32"/>
        </w:rPr>
        <w:t>小接受人防、国防教育，提高自然灾害、突发事件的自救能力和技能。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提高师生对自然灾害、突发事件的自救能力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CE06E8"/>
    <w:multiLevelType w:val="singleLevel"/>
    <w:tmpl w:val="BCCE06E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2230CF"/>
    <w:rsid w:val="003B25CA"/>
    <w:rsid w:val="004903E7"/>
    <w:rsid w:val="00534213"/>
    <w:rsid w:val="006F6EA7"/>
    <w:rsid w:val="00707828"/>
    <w:rsid w:val="0087074D"/>
    <w:rsid w:val="00916C35"/>
    <w:rsid w:val="009C14D0"/>
    <w:rsid w:val="00E409B6"/>
    <w:rsid w:val="00EE444F"/>
    <w:rsid w:val="00F22CA7"/>
    <w:rsid w:val="02260C17"/>
    <w:rsid w:val="0CCA034B"/>
    <w:rsid w:val="0D0A6466"/>
    <w:rsid w:val="10283E0B"/>
    <w:rsid w:val="1BEA0FB0"/>
    <w:rsid w:val="1DDD073F"/>
    <w:rsid w:val="2A0C3112"/>
    <w:rsid w:val="36E95F25"/>
    <w:rsid w:val="39921607"/>
    <w:rsid w:val="404A0E6C"/>
    <w:rsid w:val="44D67B06"/>
    <w:rsid w:val="468762A1"/>
    <w:rsid w:val="4A3A4D93"/>
    <w:rsid w:val="5375086E"/>
    <w:rsid w:val="571F1BDC"/>
    <w:rsid w:val="5DFE4025"/>
    <w:rsid w:val="5E1D49D6"/>
    <w:rsid w:val="676F6D88"/>
    <w:rsid w:val="6B8C4C74"/>
    <w:rsid w:val="7CD979D8"/>
    <w:rsid w:val="7CE54DD4"/>
    <w:rsid w:val="7F5FD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574</Words>
  <Characters>589</Characters>
  <Lines>4</Lines>
  <Paragraphs>1</Paragraphs>
  <TotalTime>3</TotalTime>
  <ScaleCrop>false</ScaleCrop>
  <LinksUpToDate>false</LinksUpToDate>
  <CharactersWithSpaces>589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2016-12-02T07:04:00Z</dcterms:created>
  <dc:creator>lenovo</dc:creator>
  <cp:lastModifiedBy>user</cp:lastModifiedBy>
  <cp:lastPrinted>2018-10-26T02:57:00Z</cp:lastPrinted>
  <dcterms:modified xsi:type="dcterms:W3CDTF">2024-03-22T17:32:10Z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5159DDE8296F4FC786BAA4DA35FBB5D0</vt:lpwstr>
  </property>
</Properties>
</file>