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color w:val="auto"/>
          <w:sz w:val="36"/>
          <w:szCs w:val="36"/>
        </w:rPr>
      </w:pPr>
      <w:r>
        <w:rPr>
          <w:rFonts w:hint="eastAsia" w:ascii="黑体" w:hAnsi="黑体" w:eastAsia="黑体"/>
          <w:color w:val="auto"/>
          <w:sz w:val="32"/>
        </w:rPr>
        <w:t>附件</w:t>
      </w:r>
    </w:p>
    <w:p>
      <w:pPr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统计“四大工程”建设经费财政支出</w:t>
      </w:r>
    </w:p>
    <w:p>
      <w:pPr>
        <w:jc w:val="center"/>
        <w:rPr>
          <w:rFonts w:ascii="仿宋_GB2312" w:eastAsia="仿宋_GB2312"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36"/>
          <w:szCs w:val="36"/>
        </w:rPr>
        <w:t>项目绩效自评报告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乳源瑶族自治县统计局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是正科级行政单位，包括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1个下属单位乳源瑶族自治县普查中心（非独立核算单位）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其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主要职责</w:t>
      </w:r>
      <w:bookmarkStart w:id="0" w:name="PO_part1Responsibilities"/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：贯彻执行国家和省、市有关统计工作的方针政策、法律法规和方法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制度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组织实施全县国民经济核算制度和投入产出调查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组织实施农林牧渔业、工业、建筑业、批发和零售业、住宿和餐饮业、房地产业、城乡居民收入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、能源、投资、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科技、人口、劳动力、社会发展基本情况等统计调查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依法备案各镇、各部门统计调查项目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建立并管理全县统计信息化系统和统计数据库系统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 xml:space="preserve">完成县委、县政府和市统计局交办的其他任务。  </w:t>
      </w:r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合理编制绩效目标。结合年度绩效考评方案和年度工作计划，召集相关业务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股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室负责人进行探讨、研究、论证，参考以前年度的相关数据，制定了符合实际、可考评的年度目标。资金覆盖率和项目覆盖率符合年度预算布置要求。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开展绩效动态监控。按季度开展项目支出绩效监控工作，及时收集汇总季度目标完成情况，发现严重偏差，及时反馈，采取有效措施，重点跟踪，及时纠偏，阶段性任务能够按计划完成，全年性任务基本能够按序时进度执行，保证了年度目标任务的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（三）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color w:val="auto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480" w:lineRule="exact"/>
        <w:ind w:firstLine="640" w:firstLineChars="200"/>
        <w:textAlignment w:val="auto"/>
        <w:rPr>
          <w:color w:val="auto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项目自评等级是：优，项目自评分数是：92分。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/>
          <w:color w:val="auto"/>
        </w:rPr>
      </w:pP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统计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“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四大工程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”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建设项目20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23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年总投入为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0.99万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元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。据2023年财政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下拨项目资金累计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0.99万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元全部到位，资金到位率100%。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23年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统计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“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四大工程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”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建设项目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实际支出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0.99万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元，资金使用率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100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%。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主要用于设备维护费0.99万元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(1)建立真实完整、及时更新的调查单位名录库；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(2)通过统计“四大工程”的建设提高统计能力，提高统计数据质量，提高政府统计公信力；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(3)推进统计工作规范统一，推动统计科学发展，减轻企业和基层统计员的负担。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4、项目资金使用效益，对环境、经济、社会的可持续影响。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推进了统计业务流程的规范性、统一性,有效避免了数据层层报送过程中可能存在的干扰统计数据的行为，提高了数据质量，为国家宏观调控和经济管理提供科学依据，为社会各界提供更优质的统计服务。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无。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/>
          <w:color w:val="auto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  <w:lang w:eastAsia="zh-CN"/>
        </w:rPr>
        <w:t>四、</w:t>
      </w:r>
      <w:r>
        <w:rPr>
          <w:rFonts w:hint="eastAsia" w:ascii="黑体" w:eastAsia="黑体"/>
          <w:color w:val="auto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无。</w:t>
      </w:r>
    </w:p>
    <w:p>
      <w:pPr>
        <w:spacing w:line="360" w:lineRule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spacing w:line="360" w:lineRule="auto"/>
        <w:ind w:firstLine="4480" w:firstLineChars="14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乳源瑶族自治县统计局</w:t>
      </w:r>
    </w:p>
    <w:p>
      <w:pPr>
        <w:spacing w:line="360" w:lineRule="auto"/>
        <w:ind w:firstLine="4800" w:firstLineChars="15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2024年3月26日</w:t>
      </w:r>
    </w:p>
    <w:p>
      <w:pPr>
        <w:pStyle w:val="2"/>
        <w:rPr>
          <w:rFonts w:hint="eastAsia"/>
          <w:color w:val="auto"/>
          <w:lang w:val="en-US"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13B17D"/>
    <w:multiLevelType w:val="singleLevel"/>
    <w:tmpl w:val="9113B1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52E3C54"/>
    <w:multiLevelType w:val="singleLevel"/>
    <w:tmpl w:val="252E3C5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FiZjhhZjk5OWIyMjVhYjBmNmNiNzI4YThmOTdjMT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444A19"/>
    <w:rsid w:val="11473E33"/>
    <w:rsid w:val="123E64B9"/>
    <w:rsid w:val="1BEA0FB0"/>
    <w:rsid w:val="1E7B0DDE"/>
    <w:rsid w:val="1FB211D2"/>
    <w:rsid w:val="2A0C3112"/>
    <w:rsid w:val="2C5957D5"/>
    <w:rsid w:val="2EFE2B9B"/>
    <w:rsid w:val="34AB24D1"/>
    <w:rsid w:val="35D80A35"/>
    <w:rsid w:val="39921607"/>
    <w:rsid w:val="3DC0382F"/>
    <w:rsid w:val="3FA65E97"/>
    <w:rsid w:val="44F86504"/>
    <w:rsid w:val="468762A1"/>
    <w:rsid w:val="533222CB"/>
    <w:rsid w:val="5375086E"/>
    <w:rsid w:val="54570CED"/>
    <w:rsid w:val="5AB9472F"/>
    <w:rsid w:val="5ABF51F4"/>
    <w:rsid w:val="5E6E47AC"/>
    <w:rsid w:val="743F32CB"/>
    <w:rsid w:val="7B406882"/>
    <w:rsid w:val="7DA6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链接"/>
    <w:qFormat/>
    <w:uiPriority w:val="0"/>
    <w:pPr>
      <w:widowControl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eastAsia="宋体" w:cs="Times New Roman"/>
      <w:color w:val="0000FF"/>
      <w:sz w:val="21"/>
      <w:u w:val="single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1020</Words>
  <Characters>1083</Characters>
  <Lines>1</Lines>
  <Paragraphs>1</Paragraphs>
  <TotalTime>15</TotalTime>
  <ScaleCrop>false</ScaleCrop>
  <LinksUpToDate>false</LinksUpToDate>
  <CharactersWithSpaces>1086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???!!!</cp:lastModifiedBy>
  <cp:lastPrinted>2018-10-25T02:57:00Z</cp:lastPrinted>
  <dcterms:modified xsi:type="dcterms:W3CDTF">2024-03-29T03:06:56Z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9D0B6BA5A7CE480EA528A6BC262C52C5</vt:lpwstr>
  </property>
  <property fmtid="{D5CDD505-2E9C-101B-9397-08002B2CF9AE}" pid="4" name="commondata">
    <vt:lpwstr>eyJoZGlkIjoiNzFiZjhhZjk5OWIyMjVhYjBmNmNiNzI4YThmOTdjMTQifQ==</vt:lpwstr>
  </property>
</Properties>
</file>