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乳源瑶族自治县大桥镇人民政府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，内设机构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有：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</w:rPr>
        <w:t>党政办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党建办、综合执法办、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人大办、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规划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公共服务办、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农业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农村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综治办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纪委监委办、应急办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 xml:space="preserve">。共有行政在职编制 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71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名，在职事业编制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名。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（二）</w:t>
      </w:r>
      <w:r>
        <w:rPr>
          <w:rFonts w:hint="eastAsia" w:asci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窗口人员社保经费”主要用于发放我镇22名窗口人员社保费。该项经费一般按季度支付，由三资办统计好购买人数及金额，镇领导审批，镇财务审核无误后发放。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该项目自评分数100分。“窗口人员社保经费”已按照文件要求的标准、上报的窗口人员人数，全额、及时、合理的为窗口人员购买社保经费。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1、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窗口人员社保经费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”今年预算122686.08元，支出率92%。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今年该项目支出标准为5472元/人/年，一共22名计生专干，购买金额为112871.19元。因中途有窗口人员离职未及时补充人选，所以该项目资金有余额。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3、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为窗口人员购买社保，充分保障了窗口人员的基本权益，提升了生活水平，有利于基层自治管理，维护基层的稳定。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4、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购买社保有利于调动窗口人员的积极性，提高窗口人员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对政府的满意度，从而提升政府形象。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wMDUxOGM4ODczNWI3MjUwZTU3ZGE0NmRmNWVhZDg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6AE1287"/>
    <w:rsid w:val="0C1B7B4D"/>
    <w:rsid w:val="1BEA0FB0"/>
    <w:rsid w:val="229839DA"/>
    <w:rsid w:val="2A0C3112"/>
    <w:rsid w:val="2E9530DE"/>
    <w:rsid w:val="39921607"/>
    <w:rsid w:val="402D3E11"/>
    <w:rsid w:val="42CA52A2"/>
    <w:rsid w:val="44FD6BBE"/>
    <w:rsid w:val="468762A1"/>
    <w:rsid w:val="468A694E"/>
    <w:rsid w:val="5375086E"/>
    <w:rsid w:val="59D601F1"/>
    <w:rsid w:val="5DC260DC"/>
    <w:rsid w:val="6F264F1C"/>
    <w:rsid w:val="7F020A7F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zqq丶</cp:lastModifiedBy>
  <cp:lastPrinted>2018-10-25T10:57:00Z</cp:lastPrinted>
  <dcterms:modified xsi:type="dcterms:W3CDTF">2024-03-29T03:00:28Z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7E543C0A06854B3395492326CB5A468D_13</vt:lpwstr>
  </property>
</Properties>
</file>