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主要内容：为村委、社区两委干部购买工伤保险，提升基层干部队伍的战斗力保障村委会有效服务群众。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实施程序：由村委、社区每月提交两委干部人员名单及购买金额到财政所，经镇领导审批后，由镇财政所购买。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73.98%。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</w:t>
      </w:r>
      <w:r>
        <w:rPr>
          <w:rFonts w:hint="eastAsia" w:ascii="仿宋_GB2312" w:eastAsia="仿宋_GB2312"/>
          <w:sz w:val="32"/>
          <w:szCs w:val="32"/>
          <w:lang w:eastAsia="zh-CN"/>
        </w:rPr>
        <w:t>严格按照文件标准购买工伤保险，</w:t>
      </w:r>
      <w:r>
        <w:rPr>
          <w:rFonts w:hint="eastAsia" w:ascii="仿宋_GB2312" w:eastAsia="仿宋_GB2312"/>
          <w:sz w:val="32"/>
          <w:szCs w:val="32"/>
        </w:rPr>
        <w:t>使得实际支出与预算</w:t>
      </w:r>
      <w:r>
        <w:rPr>
          <w:rFonts w:hint="eastAsia" w:ascii="仿宋_GB2312" w:eastAsia="仿宋_GB2312"/>
          <w:sz w:val="32"/>
          <w:szCs w:val="32"/>
          <w:lang w:eastAsia="zh-CN"/>
        </w:rPr>
        <w:t>出入较小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</w:t>
      </w:r>
      <w:r>
        <w:rPr>
          <w:rFonts w:hint="eastAsia" w:ascii="仿宋_GB2312" w:eastAsia="仿宋_GB2312"/>
          <w:sz w:val="32"/>
          <w:szCs w:val="32"/>
        </w:rPr>
        <w:t>加强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两委干部</w:t>
      </w:r>
      <w:r>
        <w:rPr>
          <w:rFonts w:hint="eastAsia" w:ascii="仿宋_GB2312" w:eastAsia="仿宋_GB2312"/>
          <w:sz w:val="32"/>
          <w:szCs w:val="32"/>
        </w:rPr>
        <w:t>工作积极性，</w:t>
      </w:r>
      <w:r>
        <w:rPr>
          <w:rFonts w:hint="eastAsia" w:ascii="仿宋_GB2312" w:eastAsia="仿宋_GB2312"/>
          <w:sz w:val="32"/>
          <w:szCs w:val="32"/>
          <w:lang w:eastAsia="zh-CN"/>
        </w:rPr>
        <w:t>有效发挥了农村、社区基层组织在经济社会发展中的积极作用，提升了办公效率，保障了工作的有序开展。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4025.22元。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4025.22元，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购买两委干部工伤保险</w:t>
      </w:r>
      <w:r>
        <w:rPr>
          <w:rFonts w:hint="eastAsia" w:ascii="仿宋_GB2312" w:hAnsi="仿宋_GB2312" w:eastAsia="仿宋_GB2312"/>
          <w:sz w:val="32"/>
          <w:szCs w:val="32"/>
        </w:rPr>
        <w:t>，提高其工作积极性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保障村委会有效服务群众。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  <w:lang w:eastAsia="zh-CN"/>
        </w:rPr>
        <w:t>通过对村委、社区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两委干部</w:t>
      </w:r>
      <w:r>
        <w:rPr>
          <w:rFonts w:hint="eastAsia" w:ascii="仿宋_GB2312" w:eastAsia="仿宋_GB2312"/>
          <w:sz w:val="32"/>
          <w:szCs w:val="32"/>
          <w:lang w:eastAsia="zh-CN"/>
        </w:rPr>
        <w:t>的经费支持</w:t>
      </w:r>
      <w:r>
        <w:rPr>
          <w:rFonts w:hint="eastAsia" w:ascii="仿宋_GB2312" w:eastAsia="仿宋_GB2312"/>
          <w:sz w:val="32"/>
          <w:szCs w:val="32"/>
        </w:rPr>
        <w:t>，加强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两委干部</w:t>
      </w:r>
      <w:r>
        <w:rPr>
          <w:rFonts w:hint="eastAsia" w:ascii="仿宋_GB2312" w:eastAsia="仿宋_GB2312"/>
          <w:sz w:val="32"/>
          <w:szCs w:val="32"/>
        </w:rPr>
        <w:t>工作积极性，</w:t>
      </w:r>
      <w:r>
        <w:rPr>
          <w:rFonts w:hint="eastAsia" w:ascii="仿宋_GB2312" w:eastAsia="仿宋_GB2312"/>
          <w:sz w:val="32"/>
          <w:szCs w:val="32"/>
          <w:lang w:eastAsia="zh-CN"/>
        </w:rPr>
        <w:t>提高了村委的工作效率</w:t>
      </w:r>
      <w:r>
        <w:rPr>
          <w:rFonts w:hint="eastAsia" w:ascii="仿宋_GB2312" w:eastAsia="仿宋_GB2312"/>
          <w:sz w:val="32"/>
          <w:szCs w:val="32"/>
        </w:rPr>
        <w:t>，更好地服务人民群众。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本项目资金使用效益可持续影响良好，通过购买两委干部的工商保险，对其安全有所保障，有效发挥了农村、社区基层组织在经济社会发展中的积极作用，提升了办公效率，保障了工作的有序开展。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本项目存在的问题是资金在本年未全部支出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，原因是年初预算估算有误和工伤保险标准年中有变动，资金有结余。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我镇今后更加重视预算编制的前期工作，切实做好预算编制，避免以上情况再度发生。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mN2U0NDVlYWY4MzE0YTZiMGJjOTVmOWM5YmJiNWEifQ=="/>
  </w:docVars>
  <w:rsids>
    <w:rsidRoot w:val="1D482319"/>
    <w:rsid w:val="1D482319"/>
    <w:rsid w:val="27F5F09F"/>
    <w:rsid w:val="5C940A94"/>
    <w:rsid w:val="7CA35420"/>
    <w:rsid w:val="D65DD62A"/>
    <w:rsid w:val="F2FF8F6C"/>
    <w:rsid w:val="F3ABC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2024-04-03T23:14:00Z</dcterms:created>
  <dc:creator>Administrator</dc:creator>
  <cp:lastModifiedBy>lenovo</cp:lastModifiedBy>
  <dcterms:modified xsi:type="dcterms:W3CDTF">2024-04-03T17:16:01Z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2FBCAE720FDD46F4AEB0F513EEFD57A7_11</vt:lpwstr>
  </property>
</Properties>
</file>