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本项目是村党组织书记绩效奖励经费，主要是村党组织书记绩效奖励经费县级配套部分，用于发放村党组织书记绩效奖励。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共64702元，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2024-04-07T02:19:59Z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