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2"/>
          <w:szCs w:val="32"/>
        </w:rPr>
      </w:pP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r>
        <w:rPr>
          <w:rFonts w:hint="eastAsia" w:ascii="仿宋_GB2312" w:eastAsia="仿宋_GB2312"/>
          <w:sz w:val="32"/>
          <w:szCs w:val="32"/>
        </w:rPr>
        <w:t xml:space="preserve"> </w:t>
      </w:r>
    </w:p>
    <w:p>
      <w:pPr>
        <w:spacing w:line="360" w:lineRule="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（5）政协常委会议费。一年召开4至5次政协常委会会议，每次参会人数约30人次。</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（5）政协常委会议费。一年召开4次政协常委会会议，每次参会人数约30人次。</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（5）政协常委会议费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项目自评等级是:良</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项目自评分数是：80分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51"/>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sz w:val="32"/>
          <w:szCs w:val="32"/>
          <w:lang w:val="en-US" w:eastAsia="zh-CN"/>
        </w:rPr>
        <w:t>5、政协常委会议费。完成预算资金支出欠佳，支出完成项目实施绩效评价，</w:t>
      </w:r>
      <w:r>
        <w:rPr>
          <w:rFonts w:hint="eastAsia" w:ascii="仿宋_GB2312" w:eastAsia="仿宋_GB2312"/>
          <w:color w:val="000000" w:themeColor="text1"/>
          <w:sz w:val="32"/>
          <w:szCs w:val="32"/>
          <w:lang w:val="en-US" w:eastAsia="zh-CN"/>
          <w14:textFill>
            <w14:solidFill>
              <w14:schemeClr w14:val="tx1"/>
            </w14:solidFill>
          </w14:textFill>
        </w:rPr>
        <w:t>自评中等。</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（二）</w:t>
      </w:r>
      <w:r>
        <w:rPr>
          <w:rFonts w:hint="eastAsia" w:ascii="仿宋_GB2312" w:eastAsia="仿宋_GB2312"/>
          <w:color w:val="000000" w:themeColor="text1"/>
          <w:sz w:val="32"/>
          <w:szCs w:val="32"/>
          <w14:textFill>
            <w14:solidFill>
              <w14:schemeClr w14:val="tx1"/>
            </w14:solidFill>
          </w14:textFill>
        </w:rPr>
        <w:t>存在问题。</w:t>
      </w:r>
      <w:r>
        <w:rPr>
          <w:rFonts w:hint="eastAsia" w:ascii="仿宋_GB2312" w:eastAsia="仿宋_GB2312"/>
          <w:color w:val="000000" w:themeColor="text1"/>
          <w:sz w:val="32"/>
          <w:szCs w:val="32"/>
          <w:lang w:val="en-US" w:eastAsia="zh-CN"/>
          <w14:textFill>
            <w14:solidFill>
              <w14:schemeClr w14:val="tx1"/>
            </w14:solidFill>
          </w14:textFill>
        </w:rPr>
        <w:t>年初制定绩效目标，没有预期完成目标，完成支出项目资金绩效评价欠佳。</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仿宋_GB2312" w:eastAsia="仿宋_GB2312"/>
          <w:sz w:val="32"/>
          <w:szCs w:val="32"/>
          <w:lang w:val="en-US" w:eastAsia="zh-CN"/>
        </w:rPr>
        <w:t xml:space="preserve">    </w:t>
      </w:r>
      <w:r>
        <w:rPr>
          <w:rFonts w:hint="eastAsia" w:ascii="黑体" w:eastAsia="黑体"/>
          <w:sz w:val="32"/>
          <w:szCs w:val="32"/>
        </w:rPr>
        <w:t>三、改进意见</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加强政协常委会议费项目资金的执行力度，提高预算资金支出的使用效率。</w:t>
      </w: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921F49"/>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A30B28"/>
    <w:rsid w:val="1DC80A28"/>
    <w:rsid w:val="1E4056C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1542E1"/>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CF95353"/>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62326"/>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0A2E9C"/>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3C452E"/>
    <w:rsid w:val="396B3BC6"/>
    <w:rsid w:val="39EE302A"/>
    <w:rsid w:val="39FE4CE8"/>
    <w:rsid w:val="3A164FAF"/>
    <w:rsid w:val="3A712532"/>
    <w:rsid w:val="3A8D6E4D"/>
    <w:rsid w:val="3AAC4ABA"/>
    <w:rsid w:val="3ABE6A8E"/>
    <w:rsid w:val="3ACE4541"/>
    <w:rsid w:val="3AFE0C57"/>
    <w:rsid w:val="3B165B22"/>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5245B"/>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92C3A"/>
    <w:rsid w:val="442A0DE4"/>
    <w:rsid w:val="4495360E"/>
    <w:rsid w:val="449875C3"/>
    <w:rsid w:val="44AD1E4B"/>
    <w:rsid w:val="44CA1E4C"/>
    <w:rsid w:val="44E32C2F"/>
    <w:rsid w:val="44F27DD0"/>
    <w:rsid w:val="4549123C"/>
    <w:rsid w:val="455B03C2"/>
    <w:rsid w:val="45625304"/>
    <w:rsid w:val="4566272A"/>
    <w:rsid w:val="457E6144"/>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AA182D"/>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4FB552A"/>
    <w:rsid w:val="650F44E6"/>
    <w:rsid w:val="651467EC"/>
    <w:rsid w:val="65E53308"/>
    <w:rsid w:val="666A646D"/>
    <w:rsid w:val="666B1622"/>
    <w:rsid w:val="669C0954"/>
    <w:rsid w:val="66B64B90"/>
    <w:rsid w:val="66BF4719"/>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CFE2ED4"/>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2024-04-08T01:25:07Z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