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县十三届人大三次会议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以习近平新时代中国特色社会主义思想为指导，全面贯彻落实党的十九大精神，坚持党的领导、人民当家做主和依法治国的有机统一，按照县委全会的部署要求，积极履行宪法和法律赋予的职责，推动新时代人大工作实现新发展，促进全县经济社会稳步健康发展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分。项目实施对经济发展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和会发展有所</w:t>
      </w:r>
      <w:r>
        <w:rPr>
          <w:rFonts w:hint="eastAsia" w:ascii="仿宋_GB2312" w:eastAsia="仿宋_GB2312"/>
          <w:sz w:val="32"/>
          <w:szCs w:val="32"/>
        </w:rPr>
        <w:t>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根据财政资金下达文件，财政拨款为263364.53元。根据2023年县人大常委会工作要点，合理安排资金的分配与使用。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支出共为263364.53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举行人大会议期间产生的代表住宿、餐费、证件、租车、文具、网络服务、场馆租赁等费用支出263364.53元。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整体完成情况较好。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ab/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2023年县十三届人大三次会议共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180名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参加会议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，按照会议议程，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召开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3次全体代表大会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审议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6大报告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会议天数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3天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质量指标：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各项议程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按照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计划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进行，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率为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会议筹备及会务工作的完成率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项目成本控制率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推动了新时代人大工作发展，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推进了我县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高质量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发展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社会效益指标：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会议的召开有效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人大代表履行宪法和法律赋予的职责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jc w:val="left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可持续影响指标：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不断提高人大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代表的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履职能力和水平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推动新时代人大工作实现新发展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（8）服务对象满意度指标：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人大代表对人大机关的后勤服务、后勤保障的满意率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为100%；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人大代表满意度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促进了</w:t>
      </w:r>
      <w:r>
        <w:rPr>
          <w:rFonts w:hint="eastAsia" w:ascii="仿宋_GB2312" w:hAnsi="仿宋_GB2312" w:eastAsia="仿宋_GB2312"/>
          <w:sz w:val="32"/>
          <w:szCs w:val="32"/>
        </w:rPr>
        <w:t>经济发展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人大代表履行宪法和法律赋予的职责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/>
          <w:sz w:val="32"/>
          <w:szCs w:val="32"/>
        </w:rPr>
        <w:t>推动新时代人大工作实现新发展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通过项目绩效自评，能确保专款专用，但也存在一些问题。主要表现在绩效目标管理和调整有待完善，根据项目变化，未能及时调整绩效目标。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今后，我部门密切关注项目开展情况，适时调整工作方向和内容，确保实际工作切合绩效目标，使绩效目标得到全面贯彻执行。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9.2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4D9760"/>
    <w:multiLevelType w:val="singleLevel"/>
    <w:tmpl w:val="8C4D976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96DB399"/>
    <w:multiLevelType w:val="singleLevel"/>
    <w:tmpl w:val="F96DB399"/>
    <w:lvl w:ilvl="0" w:tentative="0">
      <w:start w:val="6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0236B3"/>
    <w:rsid w:val="079610C8"/>
    <w:rsid w:val="09A80F41"/>
    <w:rsid w:val="0C7E602C"/>
    <w:rsid w:val="0E462B7A"/>
    <w:rsid w:val="13685340"/>
    <w:rsid w:val="19632832"/>
    <w:rsid w:val="1BD655CF"/>
    <w:rsid w:val="1BEA0FB0"/>
    <w:rsid w:val="23EE53EE"/>
    <w:rsid w:val="2A0C3112"/>
    <w:rsid w:val="2B793E3B"/>
    <w:rsid w:val="2E7D5CEC"/>
    <w:rsid w:val="2FF95668"/>
    <w:rsid w:val="3127283F"/>
    <w:rsid w:val="31DB3455"/>
    <w:rsid w:val="39736629"/>
    <w:rsid w:val="39921607"/>
    <w:rsid w:val="3E734C1F"/>
    <w:rsid w:val="40046517"/>
    <w:rsid w:val="439B47F3"/>
    <w:rsid w:val="468762A1"/>
    <w:rsid w:val="4C5E6573"/>
    <w:rsid w:val="4E9D713C"/>
    <w:rsid w:val="4EB30380"/>
    <w:rsid w:val="50D92F97"/>
    <w:rsid w:val="514717CE"/>
    <w:rsid w:val="51597A9B"/>
    <w:rsid w:val="51DD691E"/>
    <w:rsid w:val="523E00A8"/>
    <w:rsid w:val="5375086E"/>
    <w:rsid w:val="55684751"/>
    <w:rsid w:val="57130A94"/>
    <w:rsid w:val="59883613"/>
    <w:rsid w:val="5D243C2B"/>
    <w:rsid w:val="63171C21"/>
    <w:rsid w:val="66E8749F"/>
    <w:rsid w:val="68B0223F"/>
    <w:rsid w:val="69393921"/>
    <w:rsid w:val="6A850E18"/>
    <w:rsid w:val="6B601CFA"/>
    <w:rsid w:val="6BF83C07"/>
    <w:rsid w:val="6C6A51BB"/>
    <w:rsid w:val="6D1056AA"/>
    <w:rsid w:val="6DD93E28"/>
    <w:rsid w:val="6FF62C2D"/>
    <w:rsid w:val="70D171F6"/>
    <w:rsid w:val="73DF5D7C"/>
    <w:rsid w:val="7FEA2753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2018-10-25T10:57:00Z</cp:lastPrinted>
  <dcterms:modified xsi:type="dcterms:W3CDTF">2024-03-29T03:43:33Z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