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附</w:t>
      </w:r>
      <w:r>
        <w:rPr>
          <w:rFonts w:hint="eastAsia" w:ascii="黑体" w:hAnsi="黑体" w:eastAsia="黑体" w:cs="仿宋_GB2312"/>
          <w:lang w:eastAsia="zh-CN"/>
        </w:rPr>
        <w:t>表</w:t>
      </w:r>
      <w:r>
        <w:rPr>
          <w:rFonts w:hint="eastAsia" w:ascii="黑体" w:hAnsi="黑体" w:eastAsia="黑体" w:cs="仿宋_GB2312"/>
        </w:rPr>
        <w:t>2</w:t>
      </w:r>
    </w:p>
    <w:p>
      <w:pPr>
        <w:overflowPunct w:val="0"/>
        <w:autoSpaceDN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乳源瑶族自治县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2024年“</w:t>
      </w:r>
      <w:r>
        <w:rPr>
          <w:rFonts w:hint="eastAsia" w:ascii="方正小标宋简体" w:eastAsia="方正小标宋简体"/>
          <w:sz w:val="44"/>
          <w:szCs w:val="44"/>
        </w:rPr>
        <w:t>田秀才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”候选</w:t>
      </w:r>
      <w:r>
        <w:rPr>
          <w:rFonts w:hint="eastAsia" w:ascii="方正小标宋简体" w:eastAsia="方正小标宋简体"/>
          <w:sz w:val="44"/>
          <w:szCs w:val="44"/>
        </w:rPr>
        <w:t>名单</w:t>
      </w:r>
    </w:p>
    <w:p>
      <w:pPr>
        <w:pStyle w:val="2"/>
        <w:rPr>
          <w:rFonts w:hint="eastAsia"/>
          <w:lang w:eastAsia="zh-CN"/>
        </w:rPr>
      </w:pPr>
    </w:p>
    <w:tbl>
      <w:tblPr>
        <w:tblStyle w:val="9"/>
        <w:tblW w:w="13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187"/>
        <w:gridCol w:w="1339"/>
        <w:gridCol w:w="876"/>
        <w:gridCol w:w="1134"/>
        <w:gridCol w:w="1559"/>
        <w:gridCol w:w="2381"/>
        <w:gridCol w:w="2381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地区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专业技术职称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专业专长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乳城镇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丘荣坤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广东省农村乡土专家、绿色食品企业内部检查员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种植销售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田秀才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大桥镇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罗海军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广东省农村乡土专家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机械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/种植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田秀才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大桥镇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李钱城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中共预备党员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广东省农村乡土专家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农业种养殖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经营管理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田秀才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乳城镇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张建勇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淡水水生动物苗种繁育工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水产苗种繁育、苗种疫病防控、水产养殖专业管理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田秀才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大桥镇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黄华安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园林技术专业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苗木种植、培育管护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田秀才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大桥镇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林桥平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农经专业系列助理技师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水稻水果种植推广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田秀才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必背镇</w:t>
            </w:r>
          </w:p>
        </w:tc>
        <w:tc>
          <w:tcPr>
            <w:tcW w:w="1339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谭湘华</w:t>
            </w:r>
          </w:p>
        </w:tc>
        <w:tc>
          <w:tcPr>
            <w:tcW w:w="876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群众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农业经理人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农业广东省农村乡土专家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花卉园艺师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/建筑工程管理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2381" w:type="dxa"/>
            <w:vAlign w:val="center"/>
          </w:tcPr>
          <w:p>
            <w:pPr>
              <w:ind w:left="21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茶叶种植与加工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田秀才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东坪镇</w:t>
            </w:r>
          </w:p>
        </w:tc>
        <w:tc>
          <w:tcPr>
            <w:tcW w:w="1339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张智乐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水生物病害防治员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水产养殖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田秀才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大桥镇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林惠芳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广东省农村乡土专家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种植油茶树，食用油压榨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田秀才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一六镇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谭卫兵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广东省林业乡土专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家、高级林业工程师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种苗花卉生产、油茶种植等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田秀才</w:t>
            </w:r>
          </w:p>
        </w:tc>
      </w:tr>
    </w:tbl>
    <w:p>
      <w:pPr>
        <w:spacing w:beforeLines="50"/>
      </w:pPr>
      <w:r>
        <w:rPr>
          <w:rFonts w:hint="eastAsia" w:hAnsi="仿宋_GB2312" w:cs="仿宋_GB2312"/>
        </w:rPr>
        <w:t>注：备注栏明确推荐类别（土专家、田秀材或乡创客）及其它需备注情况（获得荣誉等情况）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23A61599"/>
    <w:rsid w:val="000B28DF"/>
    <w:rsid w:val="0014026B"/>
    <w:rsid w:val="001B1F94"/>
    <w:rsid w:val="001C52DE"/>
    <w:rsid w:val="001E2647"/>
    <w:rsid w:val="002D6E96"/>
    <w:rsid w:val="0033132F"/>
    <w:rsid w:val="00380145"/>
    <w:rsid w:val="003A5F7C"/>
    <w:rsid w:val="0041128D"/>
    <w:rsid w:val="00476983"/>
    <w:rsid w:val="00522144"/>
    <w:rsid w:val="007258C4"/>
    <w:rsid w:val="00730568"/>
    <w:rsid w:val="007508F0"/>
    <w:rsid w:val="008767ED"/>
    <w:rsid w:val="008F466D"/>
    <w:rsid w:val="00C02452"/>
    <w:rsid w:val="00C75891"/>
    <w:rsid w:val="00CB3129"/>
    <w:rsid w:val="00DD18B3"/>
    <w:rsid w:val="00E05278"/>
    <w:rsid w:val="00E25568"/>
    <w:rsid w:val="00F178BC"/>
    <w:rsid w:val="03A55E28"/>
    <w:rsid w:val="060F26F6"/>
    <w:rsid w:val="097D11F4"/>
    <w:rsid w:val="0BCD2641"/>
    <w:rsid w:val="0ECC4270"/>
    <w:rsid w:val="11E16188"/>
    <w:rsid w:val="179274BF"/>
    <w:rsid w:val="17BD704A"/>
    <w:rsid w:val="18071EB7"/>
    <w:rsid w:val="1A5C6634"/>
    <w:rsid w:val="1B0C2027"/>
    <w:rsid w:val="1CE57ED2"/>
    <w:rsid w:val="1D24609C"/>
    <w:rsid w:val="1ECE30AA"/>
    <w:rsid w:val="1F5D0B8D"/>
    <w:rsid w:val="1FFF02E6"/>
    <w:rsid w:val="21732605"/>
    <w:rsid w:val="23A61599"/>
    <w:rsid w:val="24D62A15"/>
    <w:rsid w:val="26FE70D4"/>
    <w:rsid w:val="29935671"/>
    <w:rsid w:val="31535FDC"/>
    <w:rsid w:val="318C0550"/>
    <w:rsid w:val="36E574AD"/>
    <w:rsid w:val="36EE476E"/>
    <w:rsid w:val="3A263D7F"/>
    <w:rsid w:val="3B7674A2"/>
    <w:rsid w:val="4119613D"/>
    <w:rsid w:val="435D709C"/>
    <w:rsid w:val="44927C14"/>
    <w:rsid w:val="48102187"/>
    <w:rsid w:val="4CA73C86"/>
    <w:rsid w:val="4D6146B5"/>
    <w:rsid w:val="52952BBC"/>
    <w:rsid w:val="57343B34"/>
    <w:rsid w:val="58753E6E"/>
    <w:rsid w:val="5902495B"/>
    <w:rsid w:val="596173AF"/>
    <w:rsid w:val="5A9E3A82"/>
    <w:rsid w:val="5D4A643B"/>
    <w:rsid w:val="62790FE9"/>
    <w:rsid w:val="62DF7D2E"/>
    <w:rsid w:val="6AC73C62"/>
    <w:rsid w:val="6B5B0DDD"/>
    <w:rsid w:val="6C8D289F"/>
    <w:rsid w:val="6FD02832"/>
    <w:rsid w:val="72565E22"/>
    <w:rsid w:val="7283544C"/>
    <w:rsid w:val="786869A5"/>
    <w:rsid w:val="79055F9C"/>
    <w:rsid w:val="79203B2D"/>
    <w:rsid w:val="79CE7BE3"/>
    <w:rsid w:val="7A1C470D"/>
    <w:rsid w:val="7AB9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99"/>
    <w:pPr>
      <w:ind w:left="2940"/>
    </w:pPr>
  </w:style>
  <w:style w:type="paragraph" w:styleId="4">
    <w:name w:val="Normal Indent"/>
    <w:basedOn w:val="1"/>
    <w:next w:val="3"/>
    <w:qFormat/>
    <w:uiPriority w:val="0"/>
    <w:pPr>
      <w:spacing w:line="360" w:lineRule="auto"/>
      <w:ind w:firstLine="200" w:firstLineChars="200"/>
    </w:pPr>
    <w:rPr>
      <w:rFonts w:ascii="Times New Roman"/>
      <w:sz w:val="24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ind w:firstLine="48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238D48-5B3B-40C0-8CB1-6EFF63C64B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</Words>
  <Characters>989</Characters>
  <Lines>8</Lines>
  <Paragraphs>2</Paragraphs>
  <TotalTime>0</TotalTime>
  <ScaleCrop>false</ScaleCrop>
  <LinksUpToDate>false</LinksUpToDate>
  <CharactersWithSpaces>1160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2023-06-07T01:00:00Z</dcterms:created>
  <dc:creator>Administrator</dc:creator>
  <cp:lastModifiedBy>Administrator</cp:lastModifiedBy>
  <cp:lastPrinted>2023-06-28T09:22:00Z</cp:lastPrinted>
  <dcterms:modified xsi:type="dcterms:W3CDTF">2024-07-17T08:44:07Z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80998A1D989D48D98F535FF7FB677A46</vt:lpwstr>
  </property>
</Properties>
</file>