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after="0" w:line="500" w:lineRule="exact"/>
        <w:ind w:left="0" w:leftChars="0" w:firstLine="0" w:firstLineChars="0"/>
        <w:textAlignment w:val="auto"/>
        <w:rPr>
          <w:rFonts w:hint="default" w:ascii="黑体" w:hAnsi="黑体" w:eastAsia="黑体" w:cs="黑体"/>
          <w:b w:val="0"/>
          <w:bCs w:val="0"/>
          <w:color w:val="auto"/>
          <w:shd w:val="clear" w:color="auto" w:fill="auto"/>
          <w:lang w:val="en-US" w:eastAsia="zh-CN"/>
        </w:rPr>
      </w:pPr>
      <w:r>
        <w:rPr>
          <w:rFonts w:hint="eastAsia" w:ascii="黑体" w:hAnsi="黑体" w:eastAsia="黑体" w:cs="黑体"/>
          <w:b w:val="0"/>
          <w:bCs w:val="0"/>
          <w:color w:val="auto"/>
          <w:shd w:val="clear" w:color="auto" w:fill="auto"/>
          <w:lang w:val="en-US" w:eastAsia="zh-CN"/>
        </w:rPr>
        <w:t>附件：</w:t>
      </w:r>
      <w:bookmarkStart w:id="0" w:name="_GoBack"/>
      <w:bookmarkEnd w:id="0"/>
    </w:p>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乳源瑶族自治县瑶医药发展条例</w:t>
      </w:r>
    </w:p>
    <w:p>
      <w:pPr>
        <w:keepNext w:val="0"/>
        <w:keepLines w:val="0"/>
        <w:pageBreakBefore w:val="0"/>
        <w:kinsoku/>
        <w:wordWrap/>
        <w:overflowPunct/>
        <w:topLinePunct w:val="0"/>
        <w:autoSpaceDE/>
        <w:autoSpaceDN/>
        <w:bidi w:val="0"/>
        <w:adjustRightInd/>
        <w:snapToGrid/>
        <w:spacing w:line="500" w:lineRule="exact"/>
        <w:jc w:val="center"/>
        <w:textAlignment w:val="auto"/>
        <w:rPr>
          <w:rFonts w:eastAsia="黑体"/>
          <w:strike/>
          <w:dstrike w:val="0"/>
          <w:color w:val="auto"/>
          <w:shd w:val="clear" w:color="auto" w:fill="auto"/>
        </w:rPr>
      </w:pPr>
      <w:r>
        <w:rPr>
          <w:rFonts w:hint="eastAsia"/>
          <w:color w:val="auto"/>
          <w:shd w:val="clear" w:color="auto" w:fill="auto"/>
          <w:lang w:eastAsia="zh-CN"/>
        </w:rPr>
        <w:t>（</w:t>
      </w:r>
      <w:r>
        <w:rPr>
          <w:rFonts w:hint="eastAsia"/>
          <w:color w:val="auto"/>
          <w:shd w:val="clear" w:color="auto" w:fill="auto"/>
          <w:lang w:val="en-US" w:eastAsia="zh-CN"/>
        </w:rPr>
        <w:t>草案征求意见稿</w:t>
      </w:r>
      <w:r>
        <w:rPr>
          <w:rFonts w:hint="eastAsia"/>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color w:val="auto"/>
          <w:sz w:val="28"/>
          <w:szCs w:val="28"/>
          <w:shd w:val="clear" w:color="auto" w:fill="auto"/>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eastAsia="黑体"/>
          <w:color w:val="auto"/>
          <w:shd w:val="clear" w:color="auto" w:fill="auto"/>
        </w:rPr>
        <w:t>第一条</w:t>
      </w:r>
      <w:r>
        <w:rPr>
          <w:rFonts w:hint="eastAsia" w:ascii="黑体" w:hAnsi="黑体" w:eastAsia="黑体" w:cs="黑体"/>
          <w:color w:val="auto"/>
          <w:shd w:val="clear" w:color="auto" w:fill="auto"/>
        </w:rPr>
        <w:t xml:space="preserve">【立法目的】 </w:t>
      </w:r>
      <w:r>
        <w:rPr>
          <w:rFonts w:hint="eastAsia"/>
          <w:color w:val="auto"/>
          <w:shd w:val="clear" w:color="auto" w:fill="auto"/>
        </w:rPr>
        <w:t>为了传承和弘扬传统瑶医药，促进瑶医药事业发展，保护人民健康</w:t>
      </w:r>
      <w:r>
        <w:rPr>
          <w:rFonts w:hint="eastAsia"/>
          <w:color w:val="auto"/>
          <w:shd w:val="clear" w:color="auto" w:fill="auto"/>
          <w:lang w:eastAsia="zh-CN"/>
        </w:rPr>
        <w:t>，</w:t>
      </w:r>
      <w:r>
        <w:rPr>
          <w:rFonts w:hint="eastAsia"/>
          <w:color w:val="auto"/>
          <w:shd w:val="clear" w:color="auto" w:fill="auto"/>
        </w:rPr>
        <w:t>根据《中华人民共和国</w:t>
      </w:r>
      <w:r>
        <w:rPr>
          <w:rFonts w:hint="eastAsia"/>
          <w:color w:val="auto"/>
          <w:shd w:val="clear" w:color="auto" w:fill="auto"/>
          <w:lang w:val="en-US" w:eastAsia="zh-CN"/>
        </w:rPr>
        <w:t>立法</w:t>
      </w:r>
      <w:r>
        <w:rPr>
          <w:rFonts w:hint="eastAsia"/>
          <w:color w:val="auto"/>
          <w:shd w:val="clear" w:color="auto" w:fill="auto"/>
        </w:rPr>
        <w:t>法》《中华人民共和国民族区域自治法》《中华人民共和国中医药法》等法律法规，结合本自治县实际，制定本条例</w:t>
      </w:r>
      <w:r>
        <w:rPr>
          <w:color w:val="auto"/>
          <w:shd w:val="clear" w:color="auto" w:fill="auto"/>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eastAsia="黑体"/>
          <w:color w:val="auto"/>
          <w:shd w:val="clear" w:color="auto" w:fill="auto"/>
        </w:rPr>
        <w:t>第二条</w:t>
      </w:r>
      <w:r>
        <w:rPr>
          <w:rFonts w:hint="eastAsia" w:ascii="黑体" w:hAnsi="黑体" w:eastAsia="黑体" w:cs="黑体"/>
          <w:color w:val="auto"/>
          <w:shd w:val="clear" w:color="auto" w:fill="auto"/>
        </w:rPr>
        <w:t xml:space="preserve">【适用范围】 </w:t>
      </w:r>
      <w:r>
        <w:rPr>
          <w:rFonts w:hint="eastAsia"/>
          <w:color w:val="auto"/>
          <w:shd w:val="clear" w:color="auto" w:fill="auto"/>
          <w:lang w:val="en-US" w:eastAsia="zh-CN"/>
        </w:rPr>
        <w:t xml:space="preserve">本自治县行政区域内从事瑶医医疗、预防、保健、康复、护理、传承、瑶药管理及服务体系建设、瑶医药教育、科研、对外交流与合作，瑶药材种植、养殖、生产、加工或炮制及其管理活动，适用本条例。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hint="eastAsia"/>
          <w:color w:val="auto"/>
          <w:shd w:val="clear" w:color="auto" w:fill="auto"/>
          <w:lang w:val="en-US" w:eastAsia="zh-CN"/>
        </w:rPr>
        <w:t>本条例所称瑶医药是指自治县行政区域内瑶族以及其他民族相互融合发展过程中形成和发展起来的反映对自然、生命、健康、疾病、保健的认识，具有独特理论技术方法和悠久历史传统的民族民间医药的统称。主要包括：</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hint="eastAsia"/>
          <w:color w:val="auto"/>
          <w:shd w:val="clear" w:color="auto" w:fill="auto"/>
          <w:lang w:val="en-US" w:eastAsia="zh-CN"/>
        </w:rPr>
        <w:t>（一）瑶医药理论知识以及传统文化；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hint="eastAsia"/>
          <w:color w:val="auto"/>
          <w:shd w:val="clear" w:color="auto" w:fill="auto"/>
          <w:lang w:val="en-US" w:eastAsia="zh-CN"/>
        </w:rPr>
        <w:t>（二）瑶医单方、验方、秘方、文献等；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hint="eastAsia"/>
          <w:color w:val="auto"/>
          <w:shd w:val="clear" w:color="auto" w:fill="auto"/>
          <w:lang w:val="en-US" w:eastAsia="zh-CN"/>
        </w:rPr>
        <w:t>（三）瑶医熨疗、刮推、针刺、熏浴等疗法、技能、技法及其用具；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hint="eastAsia"/>
          <w:color w:val="auto"/>
          <w:shd w:val="clear" w:color="auto" w:fill="auto"/>
          <w:lang w:val="en-US" w:eastAsia="zh-CN"/>
        </w:rPr>
        <w:t>（四）瑶药材自然资源，瑶药材种植繁殖技术，瑶药材采集、加工、炮制等技术、技艺；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hint="eastAsia"/>
          <w:color w:val="auto"/>
          <w:shd w:val="clear" w:color="auto" w:fill="auto"/>
          <w:lang w:val="en-US" w:eastAsia="zh-CN"/>
        </w:rPr>
        <w:t xml:space="preserve">（五）瑶族传统养生保健方法。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z w:val="28"/>
          <w:szCs w:val="28"/>
          <w:shd w:val="clear" w:color="auto" w:fill="auto"/>
        </w:rPr>
      </w:pPr>
      <w:r>
        <w:rPr>
          <w:rFonts w:hint="eastAsia" w:ascii="黑体" w:hAnsi="黑体" w:eastAsia="黑体" w:cs="黑体"/>
          <w:color w:val="auto"/>
          <w:shd w:val="clear" w:color="auto" w:fill="auto"/>
        </w:rPr>
        <w:t>第三条</w:t>
      </w:r>
      <w:r>
        <w:rPr>
          <w:rFonts w:hint="eastAsia" w:ascii="黑体" w:hAnsi="黑体" w:eastAsia="黑体" w:cs="黑体"/>
          <w:color w:val="auto"/>
          <w:shd w:val="clear" w:color="auto" w:fill="auto"/>
        </w:rPr>
        <w:t>【发展原则】</w:t>
      </w:r>
      <w:r>
        <w:rPr>
          <w:rFonts w:hint="eastAsia" w:ascii="黑体" w:hAnsi="黑体" w:eastAsia="黑体" w:cs="黑体"/>
          <w:color w:val="auto"/>
          <w:sz w:val="28"/>
          <w:szCs w:val="28"/>
          <w:shd w:val="clear" w:color="auto" w:fill="auto"/>
        </w:rPr>
        <w:t xml:space="preserve"> </w:t>
      </w:r>
      <w:r>
        <w:rPr>
          <w:rFonts w:hint="eastAsia"/>
          <w:color w:val="auto"/>
          <w:shd w:val="clear" w:color="auto" w:fill="auto"/>
        </w:rPr>
        <w:t>发展瑶医药事业应当</w:t>
      </w:r>
      <w:r>
        <w:rPr>
          <w:rFonts w:hint="eastAsia"/>
          <w:color w:val="auto"/>
          <w:shd w:val="clear" w:color="auto" w:fill="auto"/>
          <w:lang w:val="en-US" w:eastAsia="zh-CN"/>
        </w:rPr>
        <w:t>遵循瑶医药规律</w:t>
      </w:r>
      <w:r>
        <w:rPr>
          <w:rFonts w:hint="eastAsia"/>
          <w:color w:val="auto"/>
          <w:shd w:val="clear" w:color="auto" w:fill="auto"/>
        </w:rPr>
        <w:t>，坚持继承和创新相结合，保持和发挥瑶医药特色和优势，运用现代科学技术，促进瑶医药理论和实践的发展。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eastAsia="仿宋_GB2312"/>
          <w:color w:val="auto"/>
          <w:shd w:val="clear" w:color="auto" w:fill="auto"/>
          <w:lang w:val="en-US" w:eastAsia="zh-CN"/>
        </w:rPr>
      </w:pPr>
      <w:r>
        <w:rPr>
          <w:rFonts w:eastAsia="黑体"/>
          <w:color w:val="auto"/>
          <w:shd w:val="clear" w:color="auto" w:fill="auto"/>
        </w:rPr>
        <w:t>第</w:t>
      </w:r>
      <w:r>
        <w:rPr>
          <w:rFonts w:hint="eastAsia" w:eastAsia="黑体"/>
          <w:color w:val="auto"/>
          <w:shd w:val="clear" w:color="auto" w:fill="auto"/>
        </w:rPr>
        <w:t>四</w:t>
      </w:r>
      <w:r>
        <w:rPr>
          <w:rFonts w:eastAsia="黑体"/>
          <w:color w:val="auto"/>
          <w:shd w:val="clear" w:color="auto" w:fill="auto"/>
        </w:rPr>
        <w:t>条</w:t>
      </w:r>
      <w:r>
        <w:rPr>
          <w:rFonts w:hint="eastAsia" w:ascii="黑体" w:hAnsi="黑体" w:eastAsia="黑体" w:cs="黑体"/>
          <w:color w:val="auto"/>
          <w:shd w:val="clear" w:color="auto" w:fill="auto"/>
        </w:rPr>
        <w:t>【自治县政府职责】</w:t>
      </w:r>
      <w:r>
        <w:rPr>
          <w:rFonts w:hint="eastAsia" w:ascii="黑体" w:hAnsi="黑体" w:eastAsia="黑体" w:cs="黑体"/>
          <w:color w:val="auto"/>
          <w:sz w:val="28"/>
          <w:szCs w:val="28"/>
          <w:shd w:val="clear" w:color="auto" w:fill="auto"/>
        </w:rPr>
        <w:t xml:space="preserve"> </w:t>
      </w:r>
      <w:r>
        <w:rPr>
          <w:rFonts w:hint="eastAsia" w:ascii="仿宋_GB2312" w:hAnsi="仿宋_GB2312" w:cs="仿宋_GB2312"/>
          <w:color w:val="auto"/>
          <w:shd w:val="clear" w:color="auto" w:fill="auto"/>
        </w:rPr>
        <w:t>自治县</w:t>
      </w:r>
      <w:r>
        <w:rPr>
          <w:color w:val="auto"/>
          <w:shd w:val="clear" w:color="auto" w:fill="auto"/>
        </w:rPr>
        <w:t>人民政府</w:t>
      </w:r>
      <w:r>
        <w:rPr>
          <w:rFonts w:hint="eastAsia"/>
          <w:color w:val="auto"/>
          <w:shd w:val="clear" w:color="auto" w:fill="auto"/>
        </w:rPr>
        <w:t>应当将瑶医药事业纳入国民经济和社会发展规划，建立健全瑶医药</w:t>
      </w:r>
      <w:r>
        <w:rPr>
          <w:rFonts w:hint="eastAsia"/>
          <w:color w:val="auto"/>
          <w:shd w:val="clear" w:color="auto" w:fill="auto"/>
          <w:lang w:val="en-US" w:eastAsia="zh-CN"/>
        </w:rPr>
        <w:t>标准</w:t>
      </w:r>
      <w:r>
        <w:rPr>
          <w:rFonts w:hint="eastAsia"/>
          <w:color w:val="auto"/>
          <w:shd w:val="clear" w:color="auto" w:fill="auto"/>
        </w:rPr>
        <w:t>体系，统筹推进瑶医药事业发展</w:t>
      </w:r>
      <w:r>
        <w:rPr>
          <w:rFonts w:hint="eastAsia"/>
          <w:color w:val="auto"/>
          <w:shd w:val="clear" w:color="auto" w:fill="auto"/>
          <w:lang w:eastAsia="zh-CN"/>
        </w:rPr>
        <w:t>，</w:t>
      </w:r>
      <w:r>
        <w:rPr>
          <w:rFonts w:hint="eastAsia"/>
          <w:color w:val="auto"/>
          <w:shd w:val="clear" w:color="auto" w:fill="auto"/>
          <w:lang w:val="en-US" w:eastAsia="zh-CN"/>
        </w:rPr>
        <w:t>所需经费列入本级财政预算。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hint="eastAsia"/>
          <w:color w:val="auto"/>
          <w:shd w:val="clear" w:color="auto" w:fill="auto"/>
        </w:rPr>
        <w:t>自治县人民政府应当加强瑶医药服务体系建设，合理规划和配置瑶医药服务资源，为社会提供便捷的瑶医药服务。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hint="eastAsia"/>
          <w:color w:val="auto"/>
          <w:shd w:val="clear" w:color="auto" w:fill="auto"/>
        </w:rPr>
        <w:t>自治县人民政府应当</w:t>
      </w:r>
      <w:r>
        <w:rPr>
          <w:rFonts w:hint="eastAsia" w:ascii="仿宋_GB2312" w:hAnsi="仿宋_GB2312" w:cs="仿宋_GB2312"/>
          <w:color w:val="auto"/>
          <w:shd w:val="clear" w:color="auto" w:fill="auto"/>
        </w:rPr>
        <w:t>加大对瑶药材种植养殖、瑶药研发生产、商贸流通的扶持力度，促进大健康产业发展。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eastAsia="黑体"/>
          <w:color w:val="auto"/>
          <w:shd w:val="clear" w:color="auto" w:fill="auto"/>
        </w:rPr>
        <w:t>第</w:t>
      </w:r>
      <w:r>
        <w:rPr>
          <w:rFonts w:hint="eastAsia" w:eastAsia="黑体"/>
          <w:color w:val="auto"/>
          <w:shd w:val="clear" w:color="auto" w:fill="auto"/>
        </w:rPr>
        <w:t>五</w:t>
      </w:r>
      <w:r>
        <w:rPr>
          <w:rFonts w:eastAsia="黑体"/>
          <w:color w:val="auto"/>
          <w:shd w:val="clear" w:color="auto" w:fill="auto"/>
        </w:rPr>
        <w:t>条</w:t>
      </w:r>
      <w:r>
        <w:rPr>
          <w:rFonts w:hint="eastAsia" w:ascii="黑体" w:hAnsi="黑体" w:eastAsia="黑体" w:cs="黑体"/>
          <w:color w:val="auto"/>
          <w:shd w:val="clear" w:color="auto" w:fill="auto"/>
        </w:rPr>
        <w:t>【主管部门及相关部门职责】</w:t>
      </w:r>
      <w:r>
        <w:rPr>
          <w:rFonts w:hint="eastAsia" w:ascii="黑体" w:hAnsi="黑体" w:eastAsia="黑体" w:cs="黑体"/>
          <w:color w:val="auto"/>
          <w:sz w:val="28"/>
          <w:szCs w:val="28"/>
          <w:shd w:val="clear" w:color="auto" w:fill="auto"/>
        </w:rPr>
        <w:t xml:space="preserve"> </w:t>
      </w:r>
      <w:r>
        <w:rPr>
          <w:rFonts w:hint="eastAsia" w:ascii="仿宋_GB2312" w:hAnsi="仿宋_GB2312" w:cs="仿宋_GB2312"/>
          <w:color w:val="auto"/>
          <w:shd w:val="clear" w:color="auto" w:fill="auto"/>
        </w:rPr>
        <w:t>自治县卫生健康</w:t>
      </w:r>
      <w:r>
        <w:rPr>
          <w:rFonts w:hint="eastAsia"/>
          <w:color w:val="auto"/>
          <w:shd w:val="clear" w:color="auto" w:fill="auto"/>
        </w:rPr>
        <w:t>主管部门负责全县瑶医药发展管理工作。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color w:val="auto"/>
          <w:sz w:val="32"/>
          <w:szCs w:val="32"/>
          <w:shd w:val="clear" w:color="auto" w:fill="auto"/>
        </w:rPr>
        <w:t>财政</w:t>
      </w:r>
      <w:r>
        <w:rPr>
          <w:rFonts w:hint="eastAsia"/>
          <w:color w:val="auto"/>
          <w:sz w:val="32"/>
          <w:szCs w:val="32"/>
          <w:shd w:val="clear" w:color="auto" w:fill="auto"/>
          <w:lang w:eastAsia="zh-CN"/>
        </w:rPr>
        <w:t>、</w:t>
      </w:r>
      <w:r>
        <w:rPr>
          <w:rFonts w:hint="eastAsia"/>
          <w:color w:val="auto"/>
          <w:sz w:val="32"/>
          <w:szCs w:val="32"/>
          <w:shd w:val="clear" w:color="auto" w:fill="auto"/>
          <w:lang w:val="en-US" w:eastAsia="zh-CN"/>
        </w:rPr>
        <w:t>发改、</w:t>
      </w:r>
      <w:r>
        <w:rPr>
          <w:rFonts w:hint="eastAsia"/>
          <w:color w:val="auto"/>
          <w:sz w:val="32"/>
          <w:szCs w:val="32"/>
          <w:shd w:val="clear" w:color="auto" w:fill="auto"/>
          <w:lang w:val="en-US" w:eastAsia="zh-CN"/>
        </w:rPr>
        <w:t>市场</w:t>
      </w:r>
      <w:r>
        <w:rPr>
          <w:rFonts w:hint="eastAsia"/>
          <w:color w:val="auto"/>
          <w:sz w:val="32"/>
          <w:szCs w:val="32"/>
          <w:shd w:val="clear" w:color="auto" w:fill="auto"/>
        </w:rPr>
        <w:t>监督</w:t>
      </w:r>
      <w:r>
        <w:rPr>
          <w:rFonts w:hint="eastAsia"/>
          <w:color w:val="auto"/>
          <w:sz w:val="32"/>
          <w:szCs w:val="32"/>
          <w:shd w:val="clear" w:color="auto" w:fill="auto"/>
          <w:lang w:eastAsia="zh-CN"/>
        </w:rPr>
        <w:t>、</w:t>
      </w:r>
      <w:r>
        <w:rPr>
          <w:rFonts w:hint="eastAsia"/>
          <w:color w:val="auto"/>
          <w:sz w:val="32"/>
          <w:szCs w:val="32"/>
          <w:shd w:val="clear" w:color="auto" w:fill="auto"/>
        </w:rPr>
        <w:t>人力资源</w:t>
      </w:r>
      <w:r>
        <w:rPr>
          <w:rFonts w:hint="eastAsia"/>
          <w:color w:val="auto"/>
          <w:sz w:val="32"/>
          <w:szCs w:val="32"/>
          <w:shd w:val="clear" w:color="auto" w:fill="auto"/>
          <w:lang w:val="en-US" w:eastAsia="zh-CN"/>
        </w:rPr>
        <w:t>和</w:t>
      </w:r>
      <w:r>
        <w:rPr>
          <w:rFonts w:hint="eastAsia"/>
          <w:color w:val="auto"/>
          <w:sz w:val="32"/>
          <w:szCs w:val="32"/>
          <w:shd w:val="clear" w:color="auto" w:fill="auto"/>
        </w:rPr>
        <w:t>社会保障、</w:t>
      </w:r>
      <w:r>
        <w:rPr>
          <w:rFonts w:hint="eastAsia"/>
          <w:color w:val="auto"/>
          <w:sz w:val="32"/>
          <w:szCs w:val="32"/>
          <w:shd w:val="clear" w:color="auto" w:fill="auto"/>
          <w:lang w:val="en-US" w:eastAsia="zh-CN"/>
        </w:rPr>
        <w:t>医保</w:t>
      </w:r>
      <w:r>
        <w:rPr>
          <w:rFonts w:hint="eastAsia"/>
          <w:color w:val="auto"/>
          <w:sz w:val="32"/>
          <w:szCs w:val="32"/>
          <w:shd w:val="clear" w:color="auto" w:fill="auto"/>
        </w:rPr>
        <w:t>、</w:t>
      </w:r>
      <w:r>
        <w:rPr>
          <w:rFonts w:hint="eastAsia"/>
          <w:color w:val="auto"/>
          <w:sz w:val="32"/>
          <w:szCs w:val="32"/>
          <w:shd w:val="clear" w:color="auto" w:fill="auto"/>
          <w:lang w:val="en-US" w:eastAsia="zh-CN"/>
        </w:rPr>
        <w:t>文化、</w:t>
      </w:r>
      <w:r>
        <w:rPr>
          <w:rFonts w:hint="eastAsia"/>
          <w:color w:val="auto"/>
          <w:sz w:val="32"/>
          <w:szCs w:val="32"/>
          <w:shd w:val="clear" w:color="auto" w:fill="auto"/>
        </w:rPr>
        <w:t>林业</w:t>
      </w:r>
      <w:r>
        <w:rPr>
          <w:rFonts w:hint="eastAsia"/>
          <w:color w:val="auto"/>
          <w:sz w:val="32"/>
          <w:szCs w:val="32"/>
          <w:shd w:val="clear" w:color="auto" w:fill="auto"/>
          <w:lang w:val="en-US" w:eastAsia="zh-CN"/>
        </w:rPr>
        <w:t>以及</w:t>
      </w:r>
      <w:r>
        <w:rPr>
          <w:rFonts w:hint="eastAsia"/>
          <w:color w:val="auto"/>
          <w:sz w:val="32"/>
          <w:szCs w:val="32"/>
          <w:shd w:val="clear" w:color="auto" w:fill="auto"/>
        </w:rPr>
        <w:t>农业农村</w:t>
      </w:r>
      <w:r>
        <w:rPr>
          <w:color w:val="auto"/>
          <w:sz w:val="32"/>
          <w:szCs w:val="32"/>
          <w:shd w:val="clear" w:color="auto" w:fill="auto"/>
        </w:rPr>
        <w:t>等</w:t>
      </w:r>
      <w:r>
        <w:rPr>
          <w:rFonts w:hint="eastAsia"/>
          <w:color w:val="auto"/>
          <w:sz w:val="32"/>
          <w:szCs w:val="32"/>
          <w:shd w:val="clear" w:color="auto" w:fill="auto"/>
        </w:rPr>
        <w:t>主管</w:t>
      </w:r>
      <w:r>
        <w:rPr>
          <w:color w:val="auto"/>
          <w:sz w:val="32"/>
          <w:szCs w:val="32"/>
          <w:shd w:val="clear" w:color="auto" w:fill="auto"/>
        </w:rPr>
        <w:t>部门</w:t>
      </w:r>
      <w:r>
        <w:rPr>
          <w:rFonts w:hint="eastAsia"/>
          <w:color w:val="auto"/>
          <w:sz w:val="32"/>
          <w:szCs w:val="32"/>
          <w:shd w:val="clear" w:color="auto" w:fill="auto"/>
        </w:rPr>
        <w:t>在各自职责范围内负责与瑶医药</w:t>
      </w:r>
      <w:r>
        <w:rPr>
          <w:rFonts w:hint="eastAsia"/>
          <w:color w:val="auto"/>
          <w:sz w:val="32"/>
          <w:szCs w:val="32"/>
          <w:shd w:val="clear" w:color="auto" w:fill="auto"/>
          <w:lang w:val="en-US" w:eastAsia="zh-CN"/>
        </w:rPr>
        <w:t>发展</w:t>
      </w:r>
      <w:r>
        <w:rPr>
          <w:rFonts w:hint="eastAsia"/>
          <w:color w:val="auto"/>
          <w:sz w:val="32"/>
          <w:szCs w:val="32"/>
          <w:shd w:val="clear" w:color="auto" w:fill="auto"/>
        </w:rPr>
        <w:t>管理有关的工作</w:t>
      </w:r>
      <w:r>
        <w:rPr>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eastAsia="仿宋_GB2312"/>
          <w:strike/>
          <w:dstrike w:val="0"/>
          <w:color w:val="auto"/>
          <w:shd w:val="clear" w:color="auto" w:fill="auto"/>
          <w:lang w:eastAsia="zh-CN"/>
        </w:rPr>
      </w:pPr>
      <w:r>
        <w:rPr>
          <w:rFonts w:hint="eastAsia"/>
          <w:color w:val="auto"/>
          <w:shd w:val="clear" w:color="auto" w:fill="auto"/>
        </w:rPr>
        <w:t>镇人民政府应当配合</w:t>
      </w:r>
      <w:r>
        <w:rPr>
          <w:rFonts w:hint="eastAsia"/>
          <w:color w:val="auto"/>
          <w:shd w:val="clear" w:color="auto" w:fill="auto"/>
          <w:lang w:val="en-US" w:eastAsia="zh-CN"/>
        </w:rPr>
        <w:t>自治</w:t>
      </w:r>
      <w:r>
        <w:rPr>
          <w:rFonts w:hint="eastAsia"/>
          <w:color w:val="auto"/>
          <w:shd w:val="clear" w:color="auto" w:fill="auto"/>
        </w:rPr>
        <w:t>县人民政府及相关部门，共同做好瑶医药发展管理工作。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黑体"/>
          <w:color w:val="auto"/>
          <w:shd w:val="clear" w:color="auto" w:fill="auto"/>
        </w:rPr>
      </w:pPr>
      <w:r>
        <w:rPr>
          <w:rFonts w:hint="eastAsia" w:ascii="黑体" w:hAnsi="黑体" w:eastAsia="黑体" w:cs="黑体"/>
          <w:color w:val="auto"/>
          <w:shd w:val="clear" w:color="auto" w:fill="auto"/>
        </w:rPr>
        <w:t>第</w:t>
      </w:r>
      <w:r>
        <w:rPr>
          <w:rFonts w:hint="eastAsia" w:ascii="黑体" w:hAnsi="黑体" w:eastAsia="黑体" w:cs="黑体"/>
          <w:color w:val="auto"/>
          <w:shd w:val="clear" w:color="auto" w:fill="auto"/>
          <w:lang w:val="en-US" w:eastAsia="zh-CN"/>
        </w:rPr>
        <w:t>六</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【表彰或奖励】</w:t>
      </w:r>
      <w:r>
        <w:rPr>
          <w:rFonts w:hint="eastAsia" w:ascii="黑体" w:hAnsi="黑体" w:eastAsia="黑体" w:cs="黑体"/>
          <w:color w:val="auto"/>
          <w:sz w:val="28"/>
          <w:szCs w:val="28"/>
          <w:shd w:val="clear" w:color="auto" w:fill="auto"/>
        </w:rPr>
        <w:t xml:space="preserve"> </w:t>
      </w:r>
      <w:r>
        <w:rPr>
          <w:rFonts w:hint="eastAsia" w:ascii="仿宋_GB2312" w:hAnsi="仿宋_GB2312" w:cs="仿宋_GB2312"/>
          <w:color w:val="auto"/>
          <w:shd w:val="clear" w:color="auto" w:fill="auto"/>
        </w:rPr>
        <w:t>自治县人民政府</w:t>
      </w:r>
      <w:r>
        <w:rPr>
          <w:rFonts w:hint="eastAsia"/>
          <w:color w:val="auto"/>
          <w:shd w:val="clear" w:color="auto" w:fill="auto"/>
        </w:rPr>
        <w:t>对在瑶医药事业中做出突出贡献的组织和个人，应当按照国家有关规定给予表彰、奖励。</w:t>
      </w:r>
      <w:r>
        <w:rPr>
          <w:rFonts w:hint="eastAsia" w:eastAsia="黑体"/>
          <w:color w:val="auto"/>
          <w:shd w:val="clear" w:color="auto" w:fill="auto"/>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eastAsia="黑体"/>
          <w:color w:val="auto"/>
          <w:shd w:val="clear" w:color="auto" w:fill="auto"/>
        </w:rPr>
        <w:t>第</w:t>
      </w:r>
      <w:r>
        <w:rPr>
          <w:rFonts w:hint="eastAsia" w:eastAsia="黑体"/>
          <w:color w:val="auto"/>
          <w:shd w:val="clear" w:color="auto" w:fill="auto"/>
          <w:lang w:val="en-US" w:eastAsia="zh-CN"/>
        </w:rPr>
        <w:t>七</w:t>
      </w:r>
      <w:r>
        <w:rPr>
          <w:rFonts w:eastAsia="黑体"/>
          <w:color w:val="auto"/>
          <w:shd w:val="clear" w:color="auto" w:fill="auto"/>
        </w:rPr>
        <w:t>条</w:t>
      </w:r>
      <w:r>
        <w:rPr>
          <w:rFonts w:hint="eastAsia" w:ascii="黑体" w:hAnsi="黑体" w:eastAsia="黑体" w:cs="黑体"/>
          <w:color w:val="auto"/>
          <w:shd w:val="clear" w:color="auto" w:fill="auto"/>
        </w:rPr>
        <w:t>【</w:t>
      </w:r>
      <w:r>
        <w:rPr>
          <w:rFonts w:hint="eastAsia" w:ascii="黑体" w:hAnsi="黑体" w:eastAsia="黑体" w:cs="黑体"/>
          <w:color w:val="auto"/>
          <w:shd w:val="clear" w:color="auto" w:fill="auto"/>
          <w:lang w:val="en-US" w:eastAsia="zh-CN"/>
        </w:rPr>
        <w:t>中医医生可以从事瑶医药诊疗活动</w:t>
      </w:r>
      <w:r>
        <w:rPr>
          <w:rFonts w:hint="eastAsia" w:ascii="黑体" w:hAnsi="黑体" w:eastAsia="黑体" w:cs="黑体"/>
          <w:color w:val="auto"/>
          <w:shd w:val="clear" w:color="auto" w:fill="auto"/>
        </w:rPr>
        <w:t xml:space="preserve">】 </w:t>
      </w:r>
      <w:r>
        <w:rPr>
          <w:rFonts w:hint="eastAsia" w:ascii="仿宋_GB2312" w:hAnsi="仿宋_GB2312" w:cs="仿宋_GB2312"/>
          <w:color w:val="auto"/>
          <w:shd w:val="clear" w:color="auto" w:fill="auto"/>
        </w:rPr>
        <w:t>参加中医医师资格考试，取得中医医师资格并依法执业注册的从医人员，可以在本自治县范围内从事瑶医药诊疗活动。</w:t>
      </w:r>
    </w:p>
    <w:p>
      <w:pPr>
        <w:ind w:firstLine="640" w:firstLineChars="200"/>
        <w:rPr>
          <w:rFonts w:hint="eastAsia" w:ascii="仿宋_GB2312" w:hAnsi="仿宋_GB2312" w:eastAsia="仿宋_GB2312" w:cs="仿宋_GB2312"/>
          <w:color w:val="auto"/>
          <w:sz w:val="32"/>
          <w:szCs w:val="32"/>
          <w:shd w:val="clear" w:color="auto" w:fill="auto"/>
          <w:lang w:eastAsia="zh-CN"/>
        </w:rPr>
      </w:pPr>
      <w:r>
        <w:rPr>
          <w:rFonts w:eastAsia="黑体"/>
          <w:color w:val="auto"/>
          <w:shd w:val="clear" w:color="auto" w:fill="auto"/>
        </w:rPr>
        <w:t>第</w:t>
      </w:r>
      <w:r>
        <w:rPr>
          <w:rFonts w:hint="eastAsia" w:eastAsia="黑体"/>
          <w:color w:val="auto"/>
          <w:shd w:val="clear" w:color="auto" w:fill="auto"/>
          <w:lang w:val="en-US" w:eastAsia="zh-CN"/>
        </w:rPr>
        <w:t>八</w:t>
      </w:r>
      <w:r>
        <w:rPr>
          <w:rFonts w:eastAsia="黑体"/>
          <w:color w:val="auto"/>
          <w:shd w:val="clear" w:color="auto" w:fill="auto"/>
        </w:rPr>
        <w:t>条</w:t>
      </w:r>
      <w:r>
        <w:rPr>
          <w:rFonts w:hint="eastAsia" w:ascii="黑体" w:hAnsi="黑体" w:eastAsia="黑体" w:cs="黑体"/>
          <w:color w:val="auto"/>
          <w:shd w:val="clear" w:color="auto" w:fill="auto"/>
        </w:rPr>
        <w:t>【瑶医医师资格</w:t>
      </w:r>
      <w:r>
        <w:rPr>
          <w:rFonts w:hint="eastAsia" w:ascii="黑体" w:hAnsi="黑体" w:eastAsia="黑体" w:cs="黑体"/>
          <w:color w:val="auto"/>
          <w:shd w:val="clear" w:color="auto" w:fill="auto"/>
          <w:lang w:val="en-US" w:eastAsia="zh-CN"/>
        </w:rPr>
        <w:t>考核</w:t>
      </w:r>
      <w:r>
        <w:rPr>
          <w:rFonts w:hint="eastAsia" w:ascii="黑体" w:hAnsi="黑体" w:eastAsia="黑体" w:cs="黑体"/>
          <w:color w:val="auto"/>
          <w:shd w:val="clear" w:color="auto" w:fill="auto"/>
        </w:rPr>
        <w:t xml:space="preserve">取得】 </w:t>
      </w:r>
      <w:r>
        <w:rPr>
          <w:rFonts w:hint="eastAsia" w:ascii="仿宋_GB2312" w:hAnsi="仿宋_GB2312" w:eastAsia="仿宋_GB2312" w:cs="仿宋_GB2312"/>
          <w:color w:val="auto"/>
          <w:sz w:val="32"/>
          <w:szCs w:val="32"/>
          <w:shd w:val="clear" w:color="auto" w:fill="auto"/>
          <w:lang w:val="en-US" w:eastAsia="zh-CN"/>
        </w:rPr>
        <w:t>以师承方式学习瑶医</w:t>
      </w:r>
      <w:r>
        <w:rPr>
          <w:rFonts w:hint="eastAsia" w:ascii="仿宋_GB2312" w:hAnsi="仿宋_GB2312" w:eastAsia="仿宋_GB2312" w:cs="仿宋_GB2312"/>
          <w:color w:val="auto"/>
          <w:sz w:val="32"/>
          <w:szCs w:val="32"/>
          <w:shd w:val="clear" w:color="auto" w:fill="auto"/>
        </w:rPr>
        <w:t>六年以上</w:t>
      </w:r>
      <w:r>
        <w:rPr>
          <w:rFonts w:hint="eastAsia" w:ascii="仿宋_GB2312" w:hAnsi="仿宋_GB2312" w:eastAsia="仿宋_GB2312" w:cs="仿宋_GB2312"/>
          <w:color w:val="auto"/>
          <w:sz w:val="32"/>
          <w:szCs w:val="32"/>
          <w:shd w:val="clear" w:color="auto" w:fill="auto"/>
          <w:lang w:val="en-US" w:eastAsia="zh-CN"/>
        </w:rPr>
        <w:t>或者具有六年以上</w:t>
      </w:r>
      <w:r>
        <w:rPr>
          <w:rFonts w:hint="eastAsia" w:ascii="仿宋_GB2312" w:hAnsi="仿宋_GB2312" w:eastAsia="仿宋_GB2312" w:cs="仿宋_GB2312"/>
          <w:color w:val="auto"/>
          <w:sz w:val="32"/>
          <w:szCs w:val="32"/>
          <w:shd w:val="clear" w:color="auto" w:fill="auto"/>
        </w:rPr>
        <w:t>瑶医</w:t>
      </w:r>
      <w:r>
        <w:rPr>
          <w:rFonts w:hint="eastAsia" w:ascii="仿宋_GB2312" w:hAnsi="仿宋_GB2312" w:eastAsia="仿宋_GB2312" w:cs="仿宋_GB2312"/>
          <w:color w:val="auto"/>
          <w:sz w:val="32"/>
          <w:szCs w:val="32"/>
          <w:shd w:val="clear" w:color="auto" w:fill="auto"/>
          <w:lang w:val="en-US" w:eastAsia="zh-CN"/>
        </w:rPr>
        <w:t>诊</w:t>
      </w:r>
      <w:r>
        <w:rPr>
          <w:rFonts w:hint="eastAsia" w:ascii="仿宋_GB2312" w:hAnsi="仿宋_GB2312" w:eastAsia="仿宋_GB2312" w:cs="仿宋_GB2312"/>
          <w:color w:val="auto"/>
          <w:sz w:val="32"/>
          <w:szCs w:val="32"/>
          <w:shd w:val="clear" w:color="auto" w:fill="auto"/>
        </w:rPr>
        <w:t>疗实践经历，</w:t>
      </w:r>
      <w:r>
        <w:rPr>
          <w:rFonts w:hint="eastAsia" w:ascii="仿宋_GB2312" w:hAnsi="仿宋_GB2312" w:cs="仿宋_GB2312"/>
          <w:color w:val="auto"/>
          <w:sz w:val="32"/>
          <w:szCs w:val="32"/>
          <w:shd w:val="clear" w:color="auto" w:fill="auto"/>
          <w:lang w:val="en-US" w:eastAsia="zh-CN"/>
        </w:rPr>
        <w:t>通过自治县人民政府卫生健康主管部门</w:t>
      </w:r>
      <w:r>
        <w:rPr>
          <w:rFonts w:hint="eastAsia" w:ascii="仿宋_GB2312" w:hAnsi="仿宋_GB2312" w:eastAsia="仿宋_GB2312" w:cs="仿宋_GB2312"/>
          <w:color w:val="auto"/>
          <w:sz w:val="32"/>
          <w:szCs w:val="32"/>
          <w:shd w:val="clear" w:color="auto" w:fill="auto"/>
        </w:rPr>
        <w:t>瑶医医术确有专长</w:t>
      </w:r>
      <w:r>
        <w:rPr>
          <w:rFonts w:hint="eastAsia" w:ascii="仿宋_GB2312" w:hAnsi="仿宋_GB2312" w:cs="仿宋_GB2312"/>
          <w:color w:val="auto"/>
          <w:sz w:val="32"/>
          <w:szCs w:val="32"/>
          <w:shd w:val="clear" w:color="auto" w:fill="auto"/>
          <w:lang w:val="en-US" w:eastAsia="zh-CN"/>
        </w:rPr>
        <w:t>考试，取得</w:t>
      </w:r>
      <w:r>
        <w:rPr>
          <w:rFonts w:hint="eastAsia" w:ascii="仿宋_GB2312" w:hAnsi="仿宋_GB2312" w:eastAsia="仿宋_GB2312" w:cs="仿宋_GB2312"/>
          <w:color w:val="auto"/>
          <w:sz w:val="32"/>
          <w:szCs w:val="32"/>
          <w:shd w:val="clear" w:color="auto" w:fill="auto"/>
        </w:rPr>
        <w:t>瑶医医术确有专长</w:t>
      </w:r>
      <w:r>
        <w:rPr>
          <w:rFonts w:hint="eastAsia" w:ascii="仿宋_GB2312" w:hAnsi="仿宋_GB2312" w:cs="仿宋_GB2312"/>
          <w:color w:val="auto"/>
          <w:sz w:val="32"/>
          <w:szCs w:val="32"/>
          <w:shd w:val="clear" w:color="auto" w:fill="auto"/>
          <w:lang w:val="en-US" w:eastAsia="zh-CN"/>
        </w:rPr>
        <w:t>证书</w:t>
      </w:r>
      <w:r>
        <w:rPr>
          <w:rFonts w:hint="eastAsia" w:ascii="仿宋_GB2312" w:hAnsi="仿宋_GB2312" w:eastAsia="仿宋_GB2312" w:cs="仿宋_GB2312"/>
          <w:color w:val="auto"/>
          <w:sz w:val="32"/>
          <w:szCs w:val="32"/>
          <w:shd w:val="clear" w:color="auto" w:fill="auto"/>
        </w:rPr>
        <w:t>的人员</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rPr>
        <w:t>由两名以上中医医师或瑶医医师推荐，经自治县人民政府卫生健康主管部门组织瑶医药专家和</w:t>
      </w:r>
      <w:r>
        <w:rPr>
          <w:rFonts w:hint="eastAsia" w:ascii="仿宋_GB2312" w:hAnsi="仿宋_GB2312" w:eastAsia="仿宋_GB2312" w:cs="仿宋_GB2312"/>
          <w:color w:val="auto"/>
          <w:sz w:val="32"/>
          <w:szCs w:val="32"/>
          <w:shd w:val="clear" w:color="auto" w:fill="auto"/>
        </w:rPr>
        <w:t>从事瑶医药</w:t>
      </w:r>
      <w:r>
        <w:rPr>
          <w:rFonts w:hint="eastAsia" w:ascii="仿宋_GB2312" w:hAnsi="仿宋_GB2312" w:cs="仿宋_GB2312"/>
          <w:color w:val="auto"/>
          <w:sz w:val="32"/>
          <w:szCs w:val="32"/>
          <w:shd w:val="clear" w:color="auto" w:fill="auto"/>
          <w:lang w:val="en-US" w:eastAsia="zh-CN"/>
        </w:rPr>
        <w:t>或</w:t>
      </w:r>
      <w:r>
        <w:rPr>
          <w:rFonts w:hint="eastAsia" w:ascii="仿宋_GB2312" w:hAnsi="仿宋_GB2312" w:eastAsia="仿宋_GB2312" w:cs="仿宋_GB2312"/>
          <w:b w:val="0"/>
          <w:bCs w:val="0"/>
          <w:color w:val="auto"/>
          <w:sz w:val="32"/>
          <w:szCs w:val="32"/>
          <w:u w:val="none"/>
          <w:shd w:val="clear" w:color="auto" w:fill="auto"/>
          <w:lang w:val="en-US" w:eastAsia="zh-CN"/>
        </w:rPr>
        <w:t>中医药执业</w:t>
      </w:r>
      <w:r>
        <w:rPr>
          <w:rFonts w:hint="eastAsia" w:ascii="仿宋_GB2312" w:hAnsi="仿宋_GB2312" w:eastAsia="仿宋_GB2312" w:cs="仿宋_GB2312"/>
          <w:color w:val="auto"/>
          <w:sz w:val="32"/>
          <w:szCs w:val="32"/>
          <w:shd w:val="clear" w:color="auto" w:fill="auto"/>
        </w:rPr>
        <w:t>十年以上的医师组成考核组进行实践技能和效果考核</w:t>
      </w:r>
      <w:r>
        <w:rPr>
          <w:rFonts w:hint="eastAsia" w:ascii="仿宋_GB2312" w:hAnsi="仿宋_GB2312" w:eastAsia="仿宋_GB2312" w:cs="仿宋_GB2312"/>
          <w:color w:val="auto"/>
          <w:sz w:val="32"/>
          <w:szCs w:val="32"/>
          <w:shd w:val="clear" w:color="auto" w:fill="auto"/>
          <w:lang w:val="en-US" w:eastAsia="zh-CN"/>
        </w:rPr>
        <w:t>合格，</w:t>
      </w:r>
      <w:r>
        <w:rPr>
          <w:rFonts w:hint="eastAsia" w:ascii="仿宋_GB2312" w:hAnsi="仿宋_GB2312" w:eastAsia="仿宋_GB2312" w:cs="仿宋_GB2312"/>
          <w:color w:val="auto"/>
          <w:sz w:val="32"/>
          <w:szCs w:val="32"/>
          <w:shd w:val="clear" w:color="auto" w:fill="auto"/>
        </w:rPr>
        <w:t>即可取得瑶医医师资格。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shd w:val="clear" w:color="auto" w:fill="auto"/>
          <w:lang w:val="en-US" w:eastAsia="zh-CN"/>
        </w:rPr>
      </w:pPr>
      <w:r>
        <w:rPr>
          <w:rFonts w:hint="eastAsia" w:ascii="仿宋_GB2312" w:hAnsi="仿宋_GB2312" w:cs="仿宋_GB2312"/>
          <w:color w:val="auto"/>
          <w:shd w:val="clear" w:color="auto" w:fill="auto"/>
        </w:rPr>
        <w:t>瑶医医师资格</w:t>
      </w:r>
      <w:r>
        <w:rPr>
          <w:rFonts w:hint="eastAsia" w:ascii="仿宋_GB2312" w:hAnsi="仿宋_GB2312" w:cs="仿宋_GB2312"/>
          <w:color w:val="auto"/>
          <w:shd w:val="clear" w:color="auto" w:fill="auto"/>
          <w:lang w:val="en-US" w:eastAsia="zh-CN"/>
        </w:rPr>
        <w:t>的具体考核办法由</w:t>
      </w:r>
      <w:r>
        <w:rPr>
          <w:rFonts w:hint="eastAsia" w:ascii="仿宋_GB2312" w:hAnsi="仿宋_GB2312" w:cs="仿宋_GB2312"/>
          <w:color w:val="auto"/>
          <w:shd w:val="clear" w:color="auto" w:fill="auto"/>
        </w:rPr>
        <w:t>自治县人民政府卫生健康主管部门</w:t>
      </w:r>
      <w:r>
        <w:rPr>
          <w:rFonts w:hint="eastAsia" w:ascii="仿宋_GB2312" w:hAnsi="仿宋_GB2312" w:cs="仿宋_GB2312"/>
          <w:color w:val="auto"/>
          <w:shd w:val="clear" w:color="auto" w:fill="auto"/>
          <w:lang w:val="en-US" w:eastAsia="zh-CN"/>
        </w:rPr>
        <w:t>制定，并报省人民政府</w:t>
      </w:r>
      <w:r>
        <w:rPr>
          <w:rFonts w:hint="eastAsia" w:ascii="仿宋_GB2312" w:hAnsi="仿宋_GB2312" w:cs="仿宋_GB2312"/>
          <w:color w:val="auto"/>
          <w:shd w:val="clear" w:color="auto" w:fill="auto"/>
        </w:rPr>
        <w:t>卫生健康主管部门</w:t>
      </w:r>
      <w:r>
        <w:rPr>
          <w:rFonts w:hint="eastAsia" w:ascii="仿宋_GB2312" w:hAnsi="仿宋_GB2312" w:cs="仿宋_GB2312"/>
          <w:color w:val="auto"/>
          <w:shd w:val="clear" w:color="auto" w:fill="auto"/>
          <w:lang w:val="en-US" w:eastAsia="zh-CN"/>
        </w:rPr>
        <w:t>和中医药主管部门备案。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rPr>
      </w:pPr>
      <w:r>
        <w:rPr>
          <w:rFonts w:eastAsia="黑体"/>
          <w:color w:val="auto"/>
          <w:shd w:val="clear" w:color="auto" w:fill="auto"/>
        </w:rPr>
        <w:t>第</w:t>
      </w:r>
      <w:r>
        <w:rPr>
          <w:rFonts w:hint="eastAsia" w:eastAsia="黑体"/>
          <w:color w:val="auto"/>
          <w:shd w:val="clear" w:color="auto" w:fill="auto"/>
          <w:lang w:val="en-US" w:eastAsia="zh-CN"/>
        </w:rPr>
        <w:t>九</w:t>
      </w:r>
      <w:r>
        <w:rPr>
          <w:rFonts w:eastAsia="黑体"/>
          <w:color w:val="auto"/>
          <w:shd w:val="clear" w:color="auto" w:fill="auto"/>
        </w:rPr>
        <w:t>条</w:t>
      </w:r>
      <w:r>
        <w:rPr>
          <w:rFonts w:hint="eastAsia" w:ascii="黑体" w:hAnsi="黑体" w:eastAsia="黑体" w:cs="黑体"/>
          <w:color w:val="auto"/>
          <w:shd w:val="clear" w:color="auto" w:fill="auto"/>
        </w:rPr>
        <w:t>【瑶医</w:t>
      </w:r>
      <w:r>
        <w:rPr>
          <w:rFonts w:hint="eastAsia" w:ascii="黑体" w:hAnsi="黑体" w:eastAsia="黑体" w:cs="黑体"/>
          <w:color w:val="auto"/>
          <w:shd w:val="clear" w:color="auto" w:fill="auto"/>
          <w:lang w:val="en-US" w:eastAsia="zh-CN"/>
        </w:rPr>
        <w:t>执业</w:t>
      </w:r>
      <w:r>
        <w:rPr>
          <w:rFonts w:hint="eastAsia" w:ascii="黑体" w:hAnsi="黑体" w:eastAsia="黑体" w:cs="黑体"/>
          <w:color w:val="auto"/>
          <w:shd w:val="clear" w:color="auto" w:fill="auto"/>
        </w:rPr>
        <w:t>管理】</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lang w:val="en-US" w:eastAsia="zh-CN"/>
        </w:rPr>
        <w:t>经考核</w:t>
      </w:r>
      <w:r>
        <w:rPr>
          <w:rFonts w:hint="eastAsia" w:ascii="仿宋_GB2312" w:hAnsi="仿宋_GB2312" w:cs="仿宋_GB2312"/>
          <w:color w:val="auto"/>
          <w:shd w:val="clear" w:color="auto" w:fill="auto"/>
        </w:rPr>
        <w:t>取得瑶医医师资格的人员按照考核内容进行执业注册后，即可在自治县行政区域内按核准的执业地点、诊疗类别和服务范围，以个人开业的方式或者在医疗机构内从事瑶医</w:t>
      </w:r>
      <w:r>
        <w:rPr>
          <w:rFonts w:hint="eastAsia" w:ascii="仿宋_GB2312" w:hAnsi="仿宋_GB2312" w:cs="仿宋_GB2312"/>
          <w:color w:val="auto"/>
          <w:shd w:val="clear" w:color="auto" w:fill="auto"/>
          <w:lang w:val="en-US" w:eastAsia="zh-CN"/>
        </w:rPr>
        <w:t>诊</w:t>
      </w:r>
      <w:r>
        <w:rPr>
          <w:rFonts w:hint="eastAsia" w:ascii="仿宋_GB2312" w:hAnsi="仿宋_GB2312" w:cs="仿宋_GB2312"/>
          <w:color w:val="auto"/>
          <w:shd w:val="clear" w:color="auto" w:fill="auto"/>
        </w:rPr>
        <w:t>疗活动。</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napToGrid w:val="0"/>
          <w:color w:val="auto"/>
          <w:kern w:val="0"/>
          <w:sz w:val="32"/>
          <w:szCs w:val="32"/>
          <w:shd w:val="clear" w:color="auto" w:fill="auto"/>
          <w:lang w:val="en-US" w:eastAsia="zh-CN" w:bidi="ar-SA"/>
        </w:rPr>
      </w:pPr>
      <w:r>
        <w:rPr>
          <w:rFonts w:hint="eastAsia" w:ascii="仿宋_GB2312" w:hAnsi="仿宋_GB2312" w:cs="仿宋_GB2312"/>
          <w:color w:val="auto"/>
          <w:shd w:val="clear" w:color="auto" w:fill="auto"/>
          <w:lang w:val="en-US" w:eastAsia="zh-CN"/>
        </w:rPr>
        <w:t xml:space="preserve">   </w:t>
      </w:r>
      <w:r>
        <w:rPr>
          <w:rFonts w:hint="eastAsia" w:ascii="仿宋_GB2312" w:hAnsi="仿宋_GB2312" w:eastAsia="仿宋_GB2312" w:cs="仿宋_GB2312"/>
          <w:snapToGrid w:val="0"/>
          <w:color w:val="auto"/>
          <w:kern w:val="0"/>
          <w:sz w:val="32"/>
          <w:szCs w:val="32"/>
          <w:shd w:val="clear" w:color="auto" w:fill="auto"/>
          <w:lang w:val="en-US" w:eastAsia="zh-CN" w:bidi="ar-SA"/>
        </w:rPr>
        <w:t>举办个人瑶医诊所，应当依法向自治县人民政府卫生健康主管部门备案。</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0"/>
          <w:sz w:val="32"/>
          <w:szCs w:val="32"/>
          <w:shd w:val="clear" w:color="auto" w:fill="auto"/>
          <w:lang w:val="en-US" w:eastAsia="zh-CN" w:bidi="ar-SA"/>
        </w:rPr>
      </w:pPr>
      <w:r>
        <w:rPr>
          <w:rFonts w:hint="eastAsia" w:ascii="仿宋_GB2312" w:hAnsi="仿宋_GB2312" w:eastAsia="仿宋_GB2312" w:cs="仿宋_GB2312"/>
          <w:snapToGrid w:val="0"/>
          <w:color w:val="auto"/>
          <w:kern w:val="0"/>
          <w:sz w:val="32"/>
          <w:szCs w:val="32"/>
          <w:shd w:val="clear" w:color="auto" w:fill="auto"/>
          <w:lang w:val="en-US" w:eastAsia="zh-CN" w:bidi="ar-SA"/>
        </w:rPr>
        <w:t>禁止超出执业地点、诊疗类别和服务范围开展诊疗活动。</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0"/>
          <w:sz w:val="32"/>
          <w:szCs w:val="32"/>
          <w:shd w:val="clear" w:color="auto" w:fill="auto"/>
          <w:lang w:val="en-US" w:eastAsia="zh-CN" w:bidi="ar-SA"/>
        </w:rPr>
      </w:pPr>
      <w:r>
        <w:rPr>
          <w:rFonts w:eastAsia="黑体"/>
          <w:color w:val="auto"/>
          <w:sz w:val="32"/>
          <w:szCs w:val="32"/>
          <w:shd w:val="clear" w:color="auto" w:fill="auto"/>
        </w:rPr>
        <w:t>第</w:t>
      </w:r>
      <w:r>
        <w:rPr>
          <w:rFonts w:hint="eastAsia" w:eastAsia="黑体"/>
          <w:color w:val="auto"/>
          <w:sz w:val="32"/>
          <w:szCs w:val="32"/>
          <w:shd w:val="clear" w:color="auto" w:fill="auto"/>
        </w:rPr>
        <w:t>十</w:t>
      </w:r>
      <w:r>
        <w:rPr>
          <w:rFonts w:eastAsia="黑体"/>
          <w:color w:val="auto"/>
          <w:sz w:val="32"/>
          <w:szCs w:val="32"/>
          <w:shd w:val="clear" w:color="auto" w:fill="auto"/>
        </w:rPr>
        <w:t>条</w:t>
      </w:r>
      <w:r>
        <w:rPr>
          <w:rFonts w:hint="eastAsia" w:ascii="黑体" w:hAnsi="黑体" w:eastAsia="黑体" w:cs="黑体"/>
          <w:color w:val="auto"/>
          <w:sz w:val="32"/>
          <w:szCs w:val="32"/>
          <w:shd w:val="clear" w:color="auto" w:fill="auto"/>
        </w:rPr>
        <w:t>【</w:t>
      </w:r>
      <w:r>
        <w:rPr>
          <w:rFonts w:hint="eastAsia" w:ascii="黑体" w:hAnsi="黑体" w:eastAsia="黑体" w:cs="黑体"/>
          <w:color w:val="auto"/>
          <w:sz w:val="32"/>
          <w:szCs w:val="32"/>
          <w:shd w:val="clear" w:color="auto" w:fill="auto"/>
          <w:lang w:val="en-US" w:eastAsia="zh-CN"/>
        </w:rPr>
        <w:t>瑶医药标准体系建设</w:t>
      </w:r>
      <w:r>
        <w:rPr>
          <w:rFonts w:hint="eastAsia" w:ascii="黑体" w:hAnsi="黑体" w:eastAsia="黑体" w:cs="黑体"/>
          <w:color w:val="auto"/>
          <w:sz w:val="32"/>
          <w:szCs w:val="32"/>
          <w:shd w:val="clear" w:color="auto" w:fill="auto"/>
        </w:rPr>
        <w:t>】</w:t>
      </w:r>
      <w:r>
        <w:rPr>
          <w:rFonts w:hint="eastAsia" w:ascii="黑体" w:hAnsi="黑体" w:eastAsia="黑体" w:cs="黑体"/>
          <w:color w:val="auto"/>
          <w:sz w:val="28"/>
          <w:szCs w:val="28"/>
          <w:shd w:val="clear" w:color="auto" w:fill="auto"/>
        </w:rPr>
        <w:t xml:space="preserve"> </w:t>
      </w:r>
      <w:r>
        <w:rPr>
          <w:rFonts w:hint="eastAsia" w:ascii="仿宋_GB2312" w:hAnsi="仿宋_GB2312" w:eastAsia="仿宋_GB2312" w:cs="仿宋_GB2312"/>
          <w:snapToGrid w:val="0"/>
          <w:color w:val="auto"/>
          <w:kern w:val="0"/>
          <w:sz w:val="32"/>
          <w:szCs w:val="32"/>
          <w:shd w:val="clear" w:color="auto" w:fill="auto"/>
          <w:lang w:val="en-US" w:eastAsia="zh-CN" w:bidi="ar-SA"/>
        </w:rPr>
        <w:t>自治县人民政府卫生健康主管部门应当开展瑶医诊疗指南、技术操作规范和疗效评价标准的制定、推广与应用。</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napToGrid w:val="0"/>
          <w:color w:val="auto"/>
          <w:kern w:val="0"/>
          <w:sz w:val="32"/>
          <w:szCs w:val="32"/>
          <w:shd w:val="clear" w:color="auto" w:fill="auto"/>
          <w:lang w:val="en-US" w:eastAsia="zh-CN" w:bidi="ar-SA"/>
        </w:rPr>
      </w:pPr>
      <w:r>
        <w:rPr>
          <w:rFonts w:hint="eastAsia" w:ascii="仿宋_GB2312" w:hAnsi="仿宋_GB2312" w:eastAsia="仿宋_GB2312" w:cs="仿宋_GB2312"/>
          <w:snapToGrid w:val="0"/>
          <w:color w:val="auto"/>
          <w:kern w:val="0"/>
          <w:sz w:val="32"/>
          <w:szCs w:val="32"/>
          <w:shd w:val="clear" w:color="auto" w:fill="auto"/>
          <w:lang w:val="en-US" w:eastAsia="zh-CN" w:bidi="ar-SA"/>
        </w:rPr>
        <w:t>自治县人民政府</w:t>
      </w:r>
      <w:r>
        <w:rPr>
          <w:rFonts w:hint="eastAsia" w:ascii="仿宋_GB2312" w:hAnsi="仿宋_GB2312" w:eastAsia="仿宋_GB2312" w:cs="仿宋_GB2312"/>
          <w:snapToGrid w:val="0"/>
          <w:color w:val="auto"/>
          <w:kern w:val="0"/>
          <w:sz w:val="32"/>
          <w:szCs w:val="32"/>
          <w:shd w:val="clear" w:color="auto" w:fill="auto"/>
          <w:lang w:val="en-US" w:eastAsia="zh-CN" w:bidi="ar-SA"/>
        </w:rPr>
        <w:t>卫生健康主管</w:t>
      </w:r>
      <w:r>
        <w:rPr>
          <w:rFonts w:hint="eastAsia" w:ascii="仿宋_GB2312" w:hAnsi="仿宋_GB2312" w:eastAsia="仿宋_GB2312" w:cs="仿宋_GB2312"/>
          <w:snapToGrid w:val="0"/>
          <w:color w:val="auto"/>
          <w:kern w:val="0"/>
          <w:sz w:val="32"/>
          <w:szCs w:val="32"/>
          <w:shd w:val="clear" w:color="auto" w:fill="auto"/>
          <w:lang w:val="en-US" w:eastAsia="zh-CN" w:bidi="ar-SA"/>
        </w:rPr>
        <w:t>部门应当建立瑶药质量标准体系，加强瑶药质量管理。</w:t>
      </w:r>
    </w:p>
    <w:p>
      <w:pPr>
        <w:keepNext w:val="0"/>
        <w:keepLines w:val="0"/>
        <w:pageBreakBefore w:val="0"/>
        <w:kinsoku/>
        <w:wordWrap/>
        <w:overflowPunct/>
        <w:topLinePunct w:val="0"/>
        <w:autoSpaceDE/>
        <w:autoSpaceDN/>
        <w:bidi w:val="0"/>
        <w:adjustRightInd/>
        <w:snapToGrid/>
        <w:spacing w:line="580" w:lineRule="exact"/>
        <w:textAlignment w:val="auto"/>
        <w:rPr>
          <w:color w:val="auto"/>
          <w:shd w:val="clear" w:color="auto" w:fill="auto"/>
        </w:rPr>
      </w:pPr>
      <w:r>
        <w:rPr>
          <w:rFonts w:hint="eastAsia"/>
          <w:color w:val="auto"/>
          <w:sz w:val="28"/>
          <w:szCs w:val="28"/>
          <w:shd w:val="clear" w:color="auto" w:fill="auto"/>
        </w:rPr>
        <w:t xml:space="preserve">  </w:t>
      </w:r>
      <w:r>
        <w:rPr>
          <w:rFonts w:hint="eastAsia"/>
          <w:color w:val="auto"/>
          <w:shd w:val="clear" w:color="auto" w:fill="auto"/>
        </w:rPr>
        <w:t xml:space="preserve">  </w:t>
      </w:r>
      <w:r>
        <w:rPr>
          <w:rFonts w:eastAsia="黑体"/>
          <w:color w:val="auto"/>
          <w:shd w:val="clear" w:color="auto" w:fill="auto"/>
        </w:rPr>
        <w:t>第</w:t>
      </w:r>
      <w:r>
        <w:rPr>
          <w:rFonts w:hint="eastAsia" w:eastAsia="黑体"/>
          <w:color w:val="auto"/>
          <w:shd w:val="clear" w:color="auto" w:fill="auto"/>
        </w:rPr>
        <w:t>十</w:t>
      </w:r>
      <w:r>
        <w:rPr>
          <w:rFonts w:hint="eastAsia" w:eastAsia="黑体"/>
          <w:color w:val="auto"/>
          <w:shd w:val="clear" w:color="auto" w:fill="auto"/>
          <w:lang w:val="en-US" w:eastAsia="zh-CN"/>
        </w:rPr>
        <w:t>一</w:t>
      </w:r>
      <w:r>
        <w:rPr>
          <w:rFonts w:eastAsia="黑体"/>
          <w:color w:val="auto"/>
          <w:shd w:val="clear" w:color="auto" w:fill="auto"/>
        </w:rPr>
        <w:t>条</w:t>
      </w:r>
      <w:r>
        <w:rPr>
          <w:rFonts w:hint="eastAsia" w:ascii="黑体" w:hAnsi="黑体" w:eastAsia="黑体" w:cs="黑体"/>
          <w:color w:val="auto"/>
          <w:shd w:val="clear" w:color="auto" w:fill="auto"/>
        </w:rPr>
        <w:t xml:space="preserve">【瑶医服务体系的建立】 </w:t>
      </w:r>
      <w:r>
        <w:rPr>
          <w:rFonts w:hint="eastAsia" w:ascii="仿宋_GB2312" w:hAnsi="仿宋_GB2312" w:cs="仿宋_GB2312"/>
          <w:color w:val="auto"/>
          <w:shd w:val="clear" w:color="auto" w:fill="auto"/>
        </w:rPr>
        <w:t>自治县人民政府举办的综合医院应当设立具有瑶医特色的专科；有条件的妇幼保健机构、专科医院、镇、村（社区）卫生服务机构应当设瑶医馆（诊室），提供瑶医诊疗服务</w:t>
      </w:r>
      <w:r>
        <w:rPr>
          <w:rFonts w:hint="eastAsia" w:ascii="仿宋_GB2312" w:hAnsi="仿宋_GB2312" w:cs="仿宋_GB2312"/>
          <w:color w:val="auto"/>
          <w:shd w:val="clear" w:color="auto" w:fill="auto"/>
          <w:lang w:eastAsia="zh-CN"/>
        </w:rPr>
        <w:t>。</w:t>
      </w:r>
      <w:r>
        <w:rPr>
          <w:rFonts w:hint="eastAsia" w:ascii="黑体" w:hAnsi="黑体" w:eastAsia="黑体" w:cs="黑体"/>
          <w:color w:val="auto"/>
          <w:sz w:val="28"/>
          <w:szCs w:val="28"/>
          <w:shd w:val="clear" w:color="auto" w:fill="auto"/>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eastAsia="黑体"/>
          <w:color w:val="auto"/>
          <w:shd w:val="clear" w:color="auto" w:fill="auto"/>
        </w:rPr>
        <w:t>第</w:t>
      </w:r>
      <w:r>
        <w:rPr>
          <w:rFonts w:hint="eastAsia" w:eastAsia="黑体"/>
          <w:color w:val="auto"/>
          <w:shd w:val="clear" w:color="auto" w:fill="auto"/>
        </w:rPr>
        <w:t>十</w:t>
      </w:r>
      <w:r>
        <w:rPr>
          <w:rFonts w:hint="eastAsia" w:eastAsia="黑体"/>
          <w:color w:val="auto"/>
          <w:shd w:val="clear" w:color="auto" w:fill="auto"/>
          <w:lang w:val="en-US" w:eastAsia="zh-CN"/>
        </w:rPr>
        <w:t>二</w:t>
      </w:r>
      <w:r>
        <w:rPr>
          <w:rFonts w:eastAsia="黑体"/>
          <w:color w:val="auto"/>
          <w:shd w:val="clear" w:color="auto" w:fill="auto"/>
        </w:rPr>
        <w:t>条</w:t>
      </w:r>
      <w:r>
        <w:rPr>
          <w:rFonts w:hint="eastAsia" w:ascii="黑体" w:hAnsi="黑体" w:eastAsia="黑体" w:cs="黑体"/>
          <w:color w:val="auto"/>
          <w:shd w:val="clear" w:color="auto" w:fill="auto"/>
        </w:rPr>
        <w:t>【瑶药管理】</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rPr>
        <w:t>自治县医疗机构应用传统工艺配制的瑶药制剂品种，应当按照国家有关规定向省人民政府药品监督管理部门备案。自治县人民政府药品监督管理部门应当对备案的瑶药制剂品种配制、使用的</w:t>
      </w:r>
      <w:r>
        <w:rPr>
          <w:rFonts w:hint="eastAsia" w:ascii="仿宋_GB2312" w:hAnsi="仿宋_GB2312" w:cs="仿宋_GB2312"/>
          <w:color w:val="auto"/>
          <w:shd w:val="clear" w:color="auto" w:fill="auto"/>
          <w:lang w:val="en-US" w:eastAsia="zh-CN"/>
        </w:rPr>
        <w:t>安全性进行</w:t>
      </w:r>
      <w:r>
        <w:rPr>
          <w:rFonts w:hint="eastAsia" w:ascii="仿宋_GB2312" w:hAnsi="仿宋_GB2312" w:cs="仿宋_GB2312"/>
          <w:color w:val="auto"/>
          <w:shd w:val="clear" w:color="auto" w:fill="auto"/>
        </w:rPr>
        <w:t>监督管理。</w:t>
      </w:r>
    </w:p>
    <w:p>
      <w:pPr>
        <w:keepNext w:val="0"/>
        <w:keepLines w:val="0"/>
        <w:widowControl/>
        <w:suppressLineNumbers w:val="0"/>
        <w:ind w:firstLine="620" w:firstLineChars="200"/>
        <w:jc w:val="left"/>
        <w:rPr>
          <w:color w:val="auto"/>
          <w:shd w:val="clear" w:color="auto" w:fill="auto"/>
        </w:rPr>
      </w:pPr>
      <w:r>
        <w:rPr>
          <w:rFonts w:ascii="仿宋_GB2312" w:hAnsi="仿宋_GB2312" w:eastAsia="仿宋_GB2312" w:cs="仿宋_GB2312"/>
          <w:snapToGrid w:val="0"/>
          <w:color w:val="auto"/>
          <w:kern w:val="0"/>
          <w:sz w:val="31"/>
          <w:szCs w:val="31"/>
          <w:shd w:val="clear" w:color="auto" w:fill="auto"/>
          <w:lang w:val="en-US" w:eastAsia="zh-CN" w:bidi="ar"/>
        </w:rPr>
        <w:t>对实践中使用多年、确实安全有效的瑶药外用药和贴膏，经瑶医药专家委员会审定，并报自治县人民政府药品监督管理部门批准，允许在本县内医疗机构之间调剂使用</w:t>
      </w:r>
      <w:r>
        <w:rPr>
          <w:rFonts w:hint="eastAsia" w:ascii="仿宋_GB2312" w:hAnsi="仿宋_GB2312" w:eastAsia="仿宋_GB2312" w:cs="仿宋_GB2312"/>
          <w:snapToGrid w:val="0"/>
          <w:color w:val="auto"/>
          <w:kern w:val="0"/>
          <w:sz w:val="31"/>
          <w:szCs w:val="31"/>
          <w:shd w:val="clear" w:color="auto" w:fill="auto"/>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eastAsia="黑体"/>
          <w:color w:val="auto"/>
          <w:shd w:val="clear" w:color="auto" w:fill="auto"/>
        </w:rPr>
        <w:t>第</w:t>
      </w:r>
      <w:r>
        <w:rPr>
          <w:rFonts w:hint="eastAsia" w:eastAsia="黑体"/>
          <w:color w:val="auto"/>
          <w:shd w:val="clear" w:color="auto" w:fill="auto"/>
        </w:rPr>
        <w:t>十</w:t>
      </w:r>
      <w:r>
        <w:rPr>
          <w:rFonts w:hint="eastAsia" w:eastAsia="黑体"/>
          <w:color w:val="auto"/>
          <w:shd w:val="clear" w:color="auto" w:fill="auto"/>
          <w:lang w:val="en-US" w:eastAsia="zh-CN"/>
        </w:rPr>
        <w:t>三</w:t>
      </w:r>
      <w:r>
        <w:rPr>
          <w:rFonts w:eastAsia="黑体"/>
          <w:color w:val="auto"/>
          <w:shd w:val="clear" w:color="auto" w:fill="auto"/>
        </w:rPr>
        <w:t>条</w:t>
      </w:r>
      <w:r>
        <w:rPr>
          <w:rFonts w:hint="eastAsia" w:ascii="黑体" w:hAnsi="黑体" w:eastAsia="黑体" w:cs="黑体"/>
          <w:color w:val="auto"/>
          <w:shd w:val="clear" w:color="auto" w:fill="auto"/>
        </w:rPr>
        <w:t>【瑶医药专家委员会】</w:t>
      </w:r>
      <w:r>
        <w:rPr>
          <w:rFonts w:hint="eastAsia" w:ascii="黑体" w:hAnsi="黑体" w:eastAsia="黑体" w:cs="黑体"/>
          <w:color w:val="auto"/>
          <w:sz w:val="28"/>
          <w:szCs w:val="28"/>
          <w:shd w:val="clear" w:color="auto" w:fill="auto"/>
        </w:rPr>
        <w:t xml:space="preserve"> </w:t>
      </w:r>
      <w:r>
        <w:rPr>
          <w:rFonts w:hint="eastAsia" w:ascii="仿宋_GB2312" w:hAnsi="仿宋_GB2312" w:cs="仿宋_GB2312"/>
          <w:color w:val="auto"/>
          <w:shd w:val="clear" w:color="auto" w:fill="auto"/>
        </w:rPr>
        <w:t>自治县应当设立瑶医药专家委员会</w:t>
      </w:r>
      <w:r>
        <w:rPr>
          <w:rFonts w:hint="eastAsia" w:ascii="仿宋_GB2312" w:hAnsi="仿宋_GB2312" w:cs="仿宋_GB2312"/>
          <w:color w:val="auto"/>
          <w:shd w:val="clear" w:color="auto" w:fill="auto"/>
          <w:lang w:eastAsia="zh-CN"/>
        </w:rPr>
        <w:t>；瑶医药专家委员会</w:t>
      </w:r>
      <w:r>
        <w:rPr>
          <w:rFonts w:hint="eastAsia" w:ascii="仿宋_GB2312" w:hAnsi="仿宋_GB2312" w:cs="仿宋_GB2312"/>
          <w:color w:val="auto"/>
          <w:shd w:val="clear" w:color="auto" w:fill="auto"/>
          <w:lang w:val="en-US" w:eastAsia="zh-CN"/>
        </w:rPr>
        <w:t>负责</w:t>
      </w:r>
      <w:r>
        <w:rPr>
          <w:rFonts w:hint="eastAsia" w:ascii="仿宋_GB2312" w:hAnsi="仿宋_GB2312" w:cs="仿宋_GB2312"/>
          <w:color w:val="auto"/>
          <w:shd w:val="clear" w:color="auto" w:fill="auto"/>
        </w:rPr>
        <w:t>以下工作：</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lang w:eastAsia="zh-CN"/>
        </w:rPr>
      </w:pPr>
      <w:r>
        <w:rPr>
          <w:rFonts w:hint="eastAsia" w:ascii="仿宋_GB2312" w:hAnsi="仿宋_GB2312" w:cs="仿宋_GB2312"/>
          <w:color w:val="auto"/>
          <w:shd w:val="clear" w:color="auto" w:fill="auto"/>
        </w:rPr>
        <w:t>瑶医</w:t>
      </w: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rPr>
        <w:t>瑶药</w:t>
      </w:r>
      <w:r>
        <w:rPr>
          <w:rFonts w:hint="eastAsia" w:ascii="仿宋_GB2312" w:hAnsi="仿宋_GB2312" w:cs="仿宋_GB2312"/>
          <w:color w:val="auto"/>
          <w:shd w:val="clear" w:color="auto" w:fill="auto"/>
          <w:lang w:val="en-US" w:eastAsia="zh-CN"/>
        </w:rPr>
        <w:t>的</w:t>
      </w:r>
      <w:r>
        <w:rPr>
          <w:rFonts w:hint="eastAsia" w:ascii="仿宋_GB2312" w:hAnsi="仿宋_GB2312" w:cs="仿宋_GB2312"/>
          <w:color w:val="auto"/>
          <w:shd w:val="clear" w:color="auto" w:fill="auto"/>
        </w:rPr>
        <w:t>认定</w:t>
      </w:r>
      <w:r>
        <w:rPr>
          <w:rFonts w:hint="eastAsia" w:ascii="仿宋_GB2312" w:hAnsi="仿宋_GB2312" w:cs="仿宋_GB2312"/>
          <w:color w:val="auto"/>
          <w:shd w:val="clear" w:color="auto" w:fill="auto"/>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瑶医</w:t>
      </w:r>
      <w:r>
        <w:rPr>
          <w:rFonts w:hint="eastAsia" w:ascii="仿宋_GB2312" w:hAnsi="仿宋_GB2312" w:cs="仿宋_GB2312"/>
          <w:color w:val="auto"/>
          <w:shd w:val="clear" w:color="auto" w:fill="auto"/>
          <w:lang w:val="en-US" w:eastAsia="zh-CN"/>
        </w:rPr>
        <w:t>诊</w:t>
      </w:r>
      <w:r>
        <w:rPr>
          <w:rFonts w:hint="eastAsia" w:ascii="仿宋_GB2312" w:hAnsi="仿宋_GB2312" w:cs="仿宋_GB2312"/>
          <w:color w:val="auto"/>
          <w:shd w:val="clear" w:color="auto" w:fill="auto"/>
        </w:rPr>
        <w:t>疗技术</w:t>
      </w:r>
      <w:r>
        <w:rPr>
          <w:rFonts w:hint="eastAsia" w:ascii="仿宋_GB2312" w:hAnsi="仿宋_GB2312" w:cs="仿宋_GB2312"/>
          <w:color w:val="auto"/>
          <w:shd w:val="clear" w:color="auto" w:fill="auto"/>
          <w:lang w:val="en-US" w:eastAsia="zh-CN"/>
        </w:rPr>
        <w:t>规范的审定、推广</w:t>
      </w:r>
      <w:r>
        <w:rPr>
          <w:rFonts w:hint="eastAsia" w:ascii="仿宋_GB2312" w:hAnsi="仿宋_GB2312" w:cs="仿宋_GB2312"/>
          <w:color w:val="auto"/>
          <w:shd w:val="clear" w:color="auto" w:fill="auto"/>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color w:val="auto"/>
          <w:shd w:val="clear" w:color="auto" w:fill="auto"/>
          <w:lang w:val="en-US"/>
        </w:rPr>
      </w:pPr>
      <w:r>
        <w:rPr>
          <w:rFonts w:hint="eastAsia" w:ascii="仿宋_GB2312" w:hAnsi="仿宋_GB2312" w:cs="仿宋_GB2312"/>
          <w:color w:val="auto"/>
          <w:shd w:val="clear" w:color="auto" w:fill="auto"/>
        </w:rPr>
        <w:t>民间单方、验方、秘方的收集</w:t>
      </w: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rPr>
        <w:t>评估以及鉴定</w:t>
      </w:r>
      <w:r>
        <w:rPr>
          <w:rFonts w:hint="eastAsia" w:ascii="仿宋_GB2312" w:hAnsi="仿宋_GB2312" w:cs="仿宋_GB2312"/>
          <w:color w:val="auto"/>
          <w:shd w:val="clear" w:color="auto" w:fill="auto"/>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lang w:val="en-US" w:eastAsia="zh-CN"/>
        </w:rPr>
        <w:t>四</w:t>
      </w: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rPr>
        <w:t>瑶药标准</w:t>
      </w:r>
      <w:r>
        <w:rPr>
          <w:rFonts w:hint="eastAsia" w:ascii="仿宋_GB2312" w:hAnsi="仿宋_GB2312" w:cs="仿宋_GB2312"/>
          <w:color w:val="auto"/>
          <w:shd w:val="clear" w:color="auto" w:fill="auto"/>
          <w:lang w:val="en-US" w:eastAsia="zh-CN"/>
        </w:rPr>
        <w:t>以及</w:t>
      </w:r>
      <w:r>
        <w:rPr>
          <w:rFonts w:hint="eastAsia" w:ascii="仿宋_GB2312" w:hAnsi="仿宋_GB2312" w:cs="仿宋_GB2312"/>
          <w:color w:val="auto"/>
          <w:shd w:val="clear" w:color="auto" w:fill="auto"/>
        </w:rPr>
        <w:t>瑶药材种植养殖技术规范</w:t>
      </w:r>
      <w:r>
        <w:rPr>
          <w:rFonts w:hint="eastAsia" w:ascii="仿宋_GB2312" w:hAnsi="仿宋_GB2312" w:cs="仿宋_GB2312"/>
          <w:color w:val="auto"/>
          <w:shd w:val="clear" w:color="auto" w:fill="auto"/>
          <w:lang w:val="en-US" w:eastAsia="zh-CN"/>
        </w:rPr>
        <w:t>的审定</w:t>
      </w:r>
      <w:r>
        <w:rPr>
          <w:rFonts w:hint="eastAsia" w:ascii="仿宋_GB2312" w:hAnsi="仿宋_GB2312" w:cs="仿宋_GB2312"/>
          <w:color w:val="auto"/>
          <w:shd w:val="clear" w:color="auto" w:fill="auto"/>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lang w:val="en-US" w:eastAsia="zh-CN"/>
        </w:rPr>
        <w:t>五</w:t>
      </w: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rPr>
        <w:t>瑶医药科研课题的立项</w:t>
      </w:r>
      <w:r>
        <w:rPr>
          <w:rFonts w:hint="eastAsia" w:ascii="仿宋_GB2312" w:hAnsi="仿宋_GB2312" w:cs="仿宋_GB2312"/>
          <w:color w:val="auto"/>
          <w:shd w:val="clear" w:color="auto" w:fill="auto"/>
          <w:lang w:val="en-US" w:eastAsia="zh-CN"/>
        </w:rPr>
        <w:t>以及</w:t>
      </w:r>
      <w:r>
        <w:rPr>
          <w:rFonts w:hint="eastAsia" w:ascii="仿宋_GB2312" w:hAnsi="仿宋_GB2312" w:cs="仿宋_GB2312"/>
          <w:color w:val="auto"/>
          <w:shd w:val="clear" w:color="auto" w:fill="auto"/>
        </w:rPr>
        <w:t>成果评审、鉴定</w:t>
      </w:r>
      <w:r>
        <w:rPr>
          <w:rFonts w:hint="eastAsia" w:ascii="仿宋_GB2312" w:hAnsi="仿宋_GB2312" w:cs="仿宋_GB2312"/>
          <w:color w:val="auto"/>
          <w:shd w:val="clear" w:color="auto" w:fill="auto"/>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w:t>
      </w:r>
      <w:r>
        <w:rPr>
          <w:rFonts w:hint="eastAsia" w:ascii="仿宋_GB2312" w:hAnsi="仿宋_GB2312" w:cs="仿宋_GB2312"/>
          <w:color w:val="auto"/>
          <w:shd w:val="clear" w:color="auto" w:fill="auto"/>
          <w:lang w:val="en-US" w:eastAsia="zh-CN"/>
        </w:rPr>
        <w:t>六</w:t>
      </w:r>
      <w:r>
        <w:rPr>
          <w:rFonts w:hint="eastAsia" w:ascii="仿宋_GB2312" w:hAnsi="仿宋_GB2312" w:cs="仿宋_GB2312"/>
          <w:color w:val="auto"/>
          <w:shd w:val="clear" w:color="auto" w:fill="auto"/>
        </w:rPr>
        <w:t>）名瑶医</w:t>
      </w:r>
      <w:r>
        <w:rPr>
          <w:rFonts w:hint="eastAsia" w:ascii="仿宋_GB2312" w:hAnsi="仿宋_GB2312" w:cs="仿宋_GB2312"/>
          <w:color w:val="auto"/>
          <w:shd w:val="clear" w:color="auto" w:fill="auto"/>
          <w:lang w:val="en-US" w:eastAsia="zh-CN"/>
        </w:rPr>
        <w:t>评选</w:t>
      </w:r>
      <w:r>
        <w:rPr>
          <w:rFonts w:hint="eastAsia" w:ascii="仿宋_GB2312" w:hAnsi="仿宋_GB2312" w:cs="仿宋_GB2312"/>
          <w:color w:val="auto"/>
          <w:shd w:val="clear" w:color="auto" w:fill="auto"/>
        </w:rPr>
        <w:t>、瑶医药传承人</w:t>
      </w:r>
      <w:r>
        <w:rPr>
          <w:rFonts w:hint="eastAsia" w:ascii="仿宋_GB2312" w:hAnsi="仿宋_GB2312" w:cs="仿宋_GB2312"/>
          <w:color w:val="auto"/>
          <w:shd w:val="clear" w:color="auto" w:fill="auto"/>
          <w:lang w:val="en-US" w:eastAsia="zh-CN"/>
        </w:rPr>
        <w:t>推</w:t>
      </w:r>
      <w:r>
        <w:rPr>
          <w:rFonts w:hint="eastAsia" w:ascii="仿宋_GB2312" w:hAnsi="仿宋_GB2312" w:cs="仿宋_GB2312"/>
          <w:color w:val="auto"/>
          <w:shd w:val="clear" w:color="auto" w:fill="auto"/>
        </w:rPr>
        <w:t>选和瑶医药专业技术职务任职资格的推荐和评审；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w:t>
      </w:r>
      <w:r>
        <w:rPr>
          <w:rFonts w:hint="eastAsia" w:ascii="仿宋_GB2312" w:hAnsi="仿宋_GB2312" w:cs="仿宋_GB2312"/>
          <w:color w:val="auto"/>
          <w:shd w:val="clear" w:color="auto" w:fill="auto"/>
          <w:lang w:val="en-US" w:eastAsia="zh-CN"/>
        </w:rPr>
        <w:t>七</w:t>
      </w:r>
      <w:r>
        <w:rPr>
          <w:rFonts w:hint="eastAsia" w:ascii="仿宋_GB2312" w:hAnsi="仿宋_GB2312" w:cs="仿宋_GB2312"/>
          <w:color w:val="auto"/>
          <w:shd w:val="clear" w:color="auto" w:fill="auto"/>
        </w:rPr>
        <w:t>）瑶医药教材编写、考试出题</w:t>
      </w:r>
      <w:r>
        <w:rPr>
          <w:rFonts w:hint="eastAsia" w:ascii="仿宋_GB2312" w:hAnsi="仿宋_GB2312" w:cs="仿宋_GB2312"/>
          <w:color w:val="auto"/>
          <w:shd w:val="clear" w:color="auto" w:fill="auto"/>
          <w:lang w:val="en-US" w:eastAsia="zh-CN"/>
        </w:rPr>
        <w:t>与</w:t>
      </w:r>
      <w:r>
        <w:rPr>
          <w:rFonts w:hint="eastAsia" w:ascii="仿宋_GB2312" w:hAnsi="仿宋_GB2312" w:cs="仿宋_GB2312"/>
          <w:color w:val="auto"/>
          <w:shd w:val="clear" w:color="auto" w:fill="auto"/>
        </w:rPr>
        <w:t>评卷；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w:t>
      </w:r>
      <w:r>
        <w:rPr>
          <w:rFonts w:hint="eastAsia" w:ascii="仿宋_GB2312" w:hAnsi="仿宋_GB2312" w:cs="仿宋_GB2312"/>
          <w:color w:val="auto"/>
          <w:shd w:val="clear" w:color="auto" w:fill="auto"/>
          <w:lang w:val="en-US" w:eastAsia="zh-CN"/>
        </w:rPr>
        <w:t>八</w:t>
      </w:r>
      <w:r>
        <w:rPr>
          <w:rFonts w:hint="eastAsia" w:ascii="仿宋_GB2312" w:hAnsi="仿宋_GB2312" w:cs="仿宋_GB2312"/>
          <w:color w:val="auto"/>
          <w:shd w:val="clear" w:color="auto" w:fill="auto"/>
        </w:rPr>
        <w:t>）其他</w:t>
      </w:r>
      <w:r>
        <w:rPr>
          <w:rFonts w:hint="eastAsia" w:ascii="仿宋_GB2312" w:hAnsi="仿宋_GB2312" w:cs="仿宋_GB2312"/>
          <w:color w:val="auto"/>
          <w:shd w:val="clear" w:color="auto" w:fill="auto"/>
          <w:lang w:val="en-US" w:eastAsia="zh-CN"/>
        </w:rPr>
        <w:t>工作</w:t>
      </w:r>
      <w:r>
        <w:rPr>
          <w:rFonts w:hint="eastAsia" w:ascii="仿宋_GB2312" w:hAnsi="仿宋_GB2312" w:cs="仿宋_GB2312"/>
          <w:color w:val="auto"/>
          <w:shd w:val="clear" w:color="auto" w:fill="auto"/>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Theme="minorEastAsia" w:hAnsiTheme="minorEastAsia" w:eastAsiaTheme="minorEastAsia" w:cstheme="minorEastAsia"/>
          <w:color w:val="auto"/>
          <w:shd w:val="clear" w:color="auto" w:fill="auto"/>
        </w:rPr>
      </w:pPr>
      <w:r>
        <w:rPr>
          <w:rFonts w:hint="eastAsia" w:ascii="仿宋_GB2312" w:hAnsi="仿宋_GB2312" w:cs="仿宋_GB2312"/>
          <w:color w:val="auto"/>
          <w:shd w:val="clear" w:color="auto" w:fill="auto"/>
        </w:rPr>
        <w:t>瑶医药专家委员会设立的具体办法由自治县人民政府制定。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eastAsia="黑体"/>
          <w:color w:val="auto"/>
          <w:shd w:val="clear" w:color="auto" w:fill="auto"/>
        </w:rPr>
        <w:t>第</w:t>
      </w:r>
      <w:r>
        <w:rPr>
          <w:rFonts w:hint="eastAsia" w:eastAsia="黑体"/>
          <w:color w:val="auto"/>
          <w:shd w:val="clear" w:color="auto" w:fill="auto"/>
        </w:rPr>
        <w:t>十</w:t>
      </w:r>
      <w:r>
        <w:rPr>
          <w:rFonts w:hint="eastAsia" w:eastAsia="黑体"/>
          <w:color w:val="auto"/>
          <w:shd w:val="clear" w:color="auto" w:fill="auto"/>
          <w:lang w:val="en-US" w:eastAsia="zh-CN"/>
        </w:rPr>
        <w:t>四</w:t>
      </w:r>
      <w:r>
        <w:rPr>
          <w:rFonts w:eastAsia="黑体"/>
          <w:color w:val="auto"/>
          <w:shd w:val="clear" w:color="auto" w:fill="auto"/>
        </w:rPr>
        <w:t>条</w:t>
      </w:r>
      <w:r>
        <w:rPr>
          <w:rFonts w:hint="eastAsia" w:ascii="黑体" w:hAnsi="黑体" w:eastAsia="黑体" w:cs="黑体"/>
          <w:color w:val="auto"/>
          <w:shd w:val="clear" w:color="auto" w:fill="auto"/>
        </w:rPr>
        <w:t xml:space="preserve">【纳入医保支付范围】 </w:t>
      </w:r>
      <w:r>
        <w:rPr>
          <w:rFonts w:hint="eastAsia" w:ascii="仿宋_GB2312" w:hAnsi="仿宋_GB2312" w:cs="仿宋_GB2312"/>
          <w:color w:val="auto"/>
          <w:shd w:val="clear" w:color="auto" w:fill="auto"/>
        </w:rPr>
        <w:t>自治县人民政府医疗</w:t>
      </w:r>
      <w:r>
        <w:rPr>
          <w:rFonts w:hint="eastAsia" w:ascii="仿宋_GB2312" w:hAnsi="仿宋_GB2312" w:cs="仿宋_GB2312"/>
          <w:color w:val="auto"/>
          <w:shd w:val="clear" w:color="auto" w:fill="auto"/>
          <w:lang w:val="en-US" w:eastAsia="zh-CN"/>
        </w:rPr>
        <w:t>保障</w:t>
      </w:r>
      <w:r>
        <w:rPr>
          <w:rFonts w:hint="eastAsia" w:ascii="仿宋_GB2312" w:hAnsi="仿宋_GB2312" w:cs="仿宋_GB2312"/>
          <w:color w:val="auto"/>
          <w:shd w:val="clear" w:color="auto" w:fill="auto"/>
        </w:rPr>
        <w:t>部门应当将符合条件的瑶医</w:t>
      </w:r>
      <w:r>
        <w:rPr>
          <w:rFonts w:hint="eastAsia" w:ascii="仿宋_GB2312" w:hAnsi="仿宋_GB2312" w:cs="仿宋_GB2312"/>
          <w:color w:val="auto"/>
          <w:shd w:val="clear" w:color="auto" w:fill="auto"/>
          <w:lang w:val="en-US" w:eastAsia="zh-CN"/>
        </w:rPr>
        <w:t>诊</w:t>
      </w:r>
      <w:r>
        <w:rPr>
          <w:rFonts w:hint="eastAsia" w:ascii="仿宋_GB2312" w:hAnsi="仿宋_GB2312" w:cs="仿宋_GB2312"/>
          <w:color w:val="auto"/>
          <w:shd w:val="clear" w:color="auto" w:fill="auto"/>
        </w:rPr>
        <w:t>疗服务机构纳入基本医疗保险定点医疗机构，按照国家和省有关规定，推进符合条件的瑶医诊疗项目、瑶药饮片、瑶药成药和医疗机构瑶药制剂纳入</w:t>
      </w:r>
      <w:r>
        <w:rPr>
          <w:rFonts w:hint="eastAsia" w:ascii="仿宋_GB2312" w:hAnsi="仿宋_GB2312" w:cs="仿宋_GB2312"/>
          <w:color w:val="auto"/>
          <w:shd w:val="clear" w:color="auto" w:fill="auto"/>
          <w:lang w:val="en-US" w:eastAsia="zh-CN"/>
        </w:rPr>
        <w:t>城乡居民基本医疗保险和城镇职工</w:t>
      </w:r>
      <w:r>
        <w:rPr>
          <w:rFonts w:hint="eastAsia" w:ascii="仿宋_GB2312" w:hAnsi="仿宋_GB2312" w:cs="仿宋_GB2312"/>
          <w:color w:val="auto"/>
          <w:shd w:val="clear" w:color="auto" w:fill="auto"/>
        </w:rPr>
        <w:t>基本医疗保险基金支付范围，报销比例应当不低于中医药报销比例。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rPr>
      </w:pPr>
      <w:r>
        <w:rPr>
          <w:rFonts w:hint="eastAsia" w:ascii="黑体" w:hAnsi="黑体" w:eastAsia="黑体" w:cs="黑体"/>
          <w:color w:val="auto"/>
          <w:shd w:val="clear" w:color="auto" w:fill="auto"/>
        </w:rPr>
        <w:t>第十</w:t>
      </w:r>
      <w:r>
        <w:rPr>
          <w:rFonts w:hint="eastAsia" w:ascii="黑体" w:hAnsi="黑体" w:eastAsia="黑体" w:cs="黑体"/>
          <w:color w:val="auto"/>
          <w:shd w:val="clear" w:color="auto" w:fill="auto"/>
          <w:lang w:val="en-US" w:eastAsia="zh-CN"/>
        </w:rPr>
        <w:t>五</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w:t>
      </w:r>
      <w:r>
        <w:rPr>
          <w:rFonts w:hint="eastAsia" w:ascii="黑体" w:hAnsi="黑体" w:eastAsia="黑体" w:cs="黑体"/>
          <w:color w:val="auto"/>
          <w:shd w:val="clear" w:color="auto" w:fill="auto"/>
          <w:lang w:bidi="ar"/>
        </w:rPr>
        <w:t>名瑶医认定制度</w:t>
      </w:r>
      <w:r>
        <w:rPr>
          <w:rFonts w:hint="eastAsia" w:ascii="黑体" w:hAnsi="黑体" w:eastAsia="黑体" w:cs="黑体"/>
          <w:color w:val="auto"/>
          <w:shd w:val="clear" w:color="auto" w:fill="auto"/>
        </w:rPr>
        <w:t xml:space="preserve">】 </w:t>
      </w:r>
      <w:r>
        <w:rPr>
          <w:rFonts w:hint="eastAsia" w:ascii="仿宋_GB2312" w:hAnsi="仿宋_GB2312" w:cs="仿宋_GB2312"/>
          <w:color w:val="auto"/>
          <w:shd w:val="clear" w:color="auto" w:fill="auto"/>
        </w:rPr>
        <w:t>自治县实行名瑶医认定制度。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rPr>
      </w:pPr>
      <w:r>
        <w:rPr>
          <w:rFonts w:hint="eastAsia" w:ascii="仿宋_GB2312" w:hAnsi="仿宋_GB2312" w:cs="仿宋_GB2312"/>
          <w:color w:val="auto"/>
          <w:shd w:val="clear" w:color="auto" w:fill="auto"/>
        </w:rPr>
        <w:t>自治县人民政府卫生健康主管部门应当在自治县行政区域内从事瑶医诊疗活动的专业技术人员中遴选医德高尚、医术精湛、瑶医药理论</w:t>
      </w:r>
      <w:r>
        <w:rPr>
          <w:rFonts w:hint="eastAsia" w:ascii="仿宋_GB2312" w:hAnsi="仿宋_GB2312" w:cs="仿宋_GB2312"/>
          <w:color w:val="auto"/>
          <w:shd w:val="clear" w:color="auto" w:fill="auto"/>
          <w:lang w:val="en-US" w:eastAsia="zh-CN"/>
        </w:rPr>
        <w:t>水平较高</w:t>
      </w:r>
      <w:r>
        <w:rPr>
          <w:rFonts w:hint="eastAsia" w:ascii="仿宋_GB2312" w:hAnsi="仿宋_GB2312" w:cs="仿宋_GB2312"/>
          <w:color w:val="auto"/>
          <w:shd w:val="clear" w:color="auto" w:fill="auto"/>
        </w:rPr>
        <w:t>的瑶医医师，经瑶医药专家委员会评审认定，报自治县人民政府批准，</w:t>
      </w:r>
      <w:r>
        <w:rPr>
          <w:rFonts w:hint="eastAsia" w:ascii="仿宋_GB2312" w:hAnsi="仿宋_GB2312" w:cs="仿宋_GB2312"/>
          <w:color w:val="auto"/>
          <w:shd w:val="clear" w:color="auto" w:fill="auto"/>
          <w:lang w:val="en-US" w:eastAsia="zh-CN"/>
        </w:rPr>
        <w:t>授予</w:t>
      </w:r>
      <w:r>
        <w:rPr>
          <w:rFonts w:hint="eastAsia" w:ascii="仿宋_GB2312" w:hAnsi="仿宋_GB2312" w:cs="仿宋_GB2312"/>
          <w:color w:val="auto"/>
          <w:shd w:val="clear" w:color="auto" w:fill="auto"/>
        </w:rPr>
        <w:t>名瑶医</w:t>
      </w:r>
      <w:r>
        <w:rPr>
          <w:rFonts w:hint="eastAsia" w:ascii="仿宋_GB2312" w:hAnsi="仿宋_GB2312" w:cs="仿宋_GB2312"/>
          <w:color w:val="auto"/>
          <w:shd w:val="clear" w:color="auto" w:fill="auto"/>
          <w:lang w:val="en-US" w:eastAsia="zh-CN"/>
        </w:rPr>
        <w:t>荣誉称号</w:t>
      </w:r>
      <w:r>
        <w:rPr>
          <w:rFonts w:hint="eastAsia" w:ascii="仿宋_GB2312" w:hAnsi="仿宋_GB2312" w:cs="仿宋_GB2312"/>
          <w:color w:val="auto"/>
          <w:shd w:val="clear" w:color="auto" w:fill="auto"/>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trike/>
          <w:dstrike w:val="0"/>
          <w:color w:val="auto"/>
          <w:shd w:val="clear" w:color="auto" w:fill="auto"/>
        </w:rPr>
      </w:pPr>
      <w:r>
        <w:rPr>
          <w:rFonts w:hint="eastAsia" w:ascii="仿宋_GB2312" w:hAnsi="仿宋_GB2312" w:cs="仿宋_GB2312"/>
          <w:color w:val="auto"/>
          <w:shd w:val="clear" w:color="auto" w:fill="auto"/>
        </w:rPr>
        <w:t>名瑶医认定的具体办法由自治县人民政府制定。</w:t>
      </w:r>
    </w:p>
    <w:p>
      <w:pPr>
        <w:pStyle w:val="3"/>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hd w:val="clear" w:color="auto" w:fill="auto"/>
          <w:lang w:eastAsia="zh-CN"/>
        </w:rPr>
      </w:pPr>
      <w:r>
        <w:rPr>
          <w:rFonts w:hint="eastAsia" w:ascii="黑体" w:hAnsi="黑体" w:eastAsia="黑体" w:cs="黑体"/>
          <w:color w:val="auto"/>
          <w:shd w:val="clear" w:color="auto" w:fill="auto"/>
        </w:rPr>
        <w:t>第十</w:t>
      </w:r>
      <w:r>
        <w:rPr>
          <w:rFonts w:hint="eastAsia" w:ascii="黑体" w:hAnsi="黑体" w:eastAsia="黑体" w:cs="黑体"/>
          <w:color w:val="auto"/>
          <w:shd w:val="clear" w:color="auto" w:fill="auto"/>
          <w:lang w:val="en-US" w:eastAsia="zh-CN"/>
        </w:rPr>
        <w:t>六</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【瑶药方的保护与传承】</w:t>
      </w:r>
      <w:r>
        <w:rPr>
          <w:rFonts w:hint="eastAsia" w:ascii="黑体" w:hAnsi="黑体" w:eastAsia="黑体" w:cs="黑体"/>
          <w:color w:val="auto"/>
          <w:shd w:val="clear" w:color="auto" w:fill="auto"/>
          <w:lang w:val="en-US" w:eastAsia="zh-CN"/>
        </w:rPr>
        <w:t xml:space="preserve"> </w:t>
      </w:r>
      <w:r>
        <w:rPr>
          <w:rFonts w:hint="eastAsia" w:ascii="仿宋_GB2312" w:hAnsi="仿宋_GB2312" w:eastAsia="仿宋_GB2312" w:cs="仿宋_GB2312"/>
          <w:color w:val="auto"/>
          <w:shd w:val="clear" w:color="auto" w:fill="auto"/>
        </w:rPr>
        <w:t>自治县人民政府应当收集、整理、挖掘民间习惯使用的瑶药单方、验方、秘方，研发瑶药新制剂，并积极开发利用和推广</w:t>
      </w:r>
      <w:r>
        <w:rPr>
          <w:rFonts w:hint="eastAsia" w:ascii="仿宋_GB2312" w:hAnsi="仿宋_GB2312" w:eastAsia="仿宋_GB2312" w:cs="仿宋_GB2312"/>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hint="eastAsia" w:ascii="仿宋_GB2312" w:hAnsi="仿宋_GB2312" w:cs="仿宋_GB2312"/>
          <w:color w:val="auto"/>
          <w:shd w:val="clear" w:color="auto" w:fill="auto"/>
        </w:rPr>
        <w:t>鼓励单位和个人捐献具有重要医疗价值的瑶医药文献、单方、验方、秘方和有独特疗效的瑶医诊疗技术。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rPr>
      </w:pPr>
      <w:r>
        <w:rPr>
          <w:rFonts w:hint="eastAsia" w:ascii="黑体" w:hAnsi="黑体" w:eastAsia="黑体" w:cs="黑体"/>
          <w:color w:val="auto"/>
          <w:shd w:val="clear" w:color="auto" w:fill="auto"/>
        </w:rPr>
        <w:t>第十</w:t>
      </w:r>
      <w:r>
        <w:rPr>
          <w:rFonts w:hint="eastAsia" w:ascii="黑体" w:hAnsi="黑体" w:eastAsia="黑体" w:cs="黑体"/>
          <w:color w:val="auto"/>
          <w:shd w:val="clear" w:color="auto" w:fill="auto"/>
          <w:lang w:val="en-US" w:eastAsia="zh-CN"/>
        </w:rPr>
        <w:t>七</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【非遗保护】</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rPr>
        <w:t>自治县人民政府</w:t>
      </w:r>
      <w:r>
        <w:rPr>
          <w:rFonts w:hint="eastAsia" w:ascii="仿宋_GB2312" w:hAnsi="仿宋_GB2312" w:cs="仿宋_GB2312"/>
          <w:color w:val="auto"/>
          <w:shd w:val="clear" w:color="auto" w:fill="auto"/>
          <w:lang w:val="en-US" w:eastAsia="zh-CN"/>
        </w:rPr>
        <w:t>文广旅体主管部门</w:t>
      </w:r>
      <w:r>
        <w:rPr>
          <w:rFonts w:hint="eastAsia" w:ascii="仿宋_GB2312" w:hAnsi="仿宋_GB2312" w:cs="仿宋_GB2312"/>
          <w:color w:val="auto"/>
          <w:shd w:val="clear" w:color="auto" w:fill="auto"/>
        </w:rPr>
        <w:t>应当将具有历史、科学价值的瑶医药非物质文化遗产列入本级非物质文化遗产名录</w:t>
      </w:r>
      <w:r>
        <w:rPr>
          <w:rFonts w:hint="eastAsia" w:ascii="仿宋_GB2312" w:hAnsi="仿宋_GB2312" w:cs="仿宋_GB2312"/>
          <w:color w:val="auto"/>
          <w:shd w:val="clear" w:color="auto" w:fill="auto"/>
          <w:lang w:eastAsia="zh-CN"/>
        </w:rPr>
        <w:t>，</w:t>
      </w:r>
      <w:r>
        <w:rPr>
          <w:rFonts w:hint="eastAsia" w:ascii="仿宋_GB2312" w:hAnsi="仿宋_GB2312" w:cs="仿宋_GB2312"/>
          <w:color w:val="auto"/>
          <w:shd w:val="clear" w:color="auto" w:fill="auto"/>
        </w:rPr>
        <w:t>予以保护。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鼓励和支持瑶医药非物质文化遗产项目传承人开展传承活动。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rPr>
      </w:pPr>
      <w:r>
        <w:rPr>
          <w:rFonts w:hint="eastAsia" w:ascii="黑体" w:hAnsi="黑体" w:eastAsia="黑体" w:cs="黑体"/>
          <w:color w:val="auto"/>
          <w:shd w:val="clear" w:color="auto" w:fill="auto"/>
        </w:rPr>
        <w:t>第十</w:t>
      </w:r>
      <w:r>
        <w:rPr>
          <w:rFonts w:hint="eastAsia" w:ascii="黑体" w:hAnsi="黑体" w:eastAsia="黑体" w:cs="黑体"/>
          <w:color w:val="auto"/>
          <w:shd w:val="clear" w:color="auto" w:fill="auto"/>
          <w:lang w:val="en-US" w:eastAsia="zh-CN"/>
        </w:rPr>
        <w:t>八</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【瑶医药师承人制度】</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rPr>
        <w:t>自治县实行瑶医药师承人制度。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eastAsia="仿宋_GB2312" w:asciiTheme="minorEastAsia" w:hAnsiTheme="minorEastAsia" w:cstheme="minorEastAsia"/>
          <w:color w:val="auto"/>
          <w:shd w:val="clear" w:color="auto" w:fill="auto"/>
          <w:lang w:eastAsia="zh-CN"/>
        </w:rPr>
      </w:pPr>
      <w:r>
        <w:rPr>
          <w:rFonts w:hint="eastAsia" w:ascii="仿宋_GB2312" w:hAnsi="仿宋_GB2312" w:cs="仿宋_GB2312"/>
          <w:color w:val="auto"/>
          <w:shd w:val="clear" w:color="auto" w:fill="auto"/>
        </w:rPr>
        <w:t>经自治县人民政府批准，被认定为瑶医药师承人的瑶医，可以带徒授业，传授瑶医药理论和技术方法，传承瑶医诊疗技术</w:t>
      </w:r>
      <w:r>
        <w:rPr>
          <w:rFonts w:hint="eastAsia" w:ascii="仿宋_GB2312" w:hAnsi="仿宋_GB2312" w:cs="仿宋_GB2312"/>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hd w:val="clear" w:color="auto" w:fill="auto"/>
          <w:lang w:eastAsia="zh-CN"/>
        </w:rPr>
      </w:pPr>
      <w:r>
        <w:rPr>
          <w:rFonts w:hint="eastAsia" w:ascii="黑体" w:hAnsi="黑体" w:eastAsia="黑体" w:cs="黑体"/>
          <w:color w:val="auto"/>
          <w:shd w:val="clear" w:color="auto" w:fill="auto"/>
        </w:rPr>
        <w:t>第十</w:t>
      </w:r>
      <w:r>
        <w:rPr>
          <w:rFonts w:hint="eastAsia" w:ascii="黑体" w:hAnsi="黑体" w:eastAsia="黑体" w:cs="黑体"/>
          <w:color w:val="auto"/>
          <w:shd w:val="clear" w:color="auto" w:fill="auto"/>
          <w:lang w:val="en-US" w:eastAsia="zh-CN"/>
        </w:rPr>
        <w:t>九</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【野生瑶药材</w:t>
      </w:r>
      <w:r>
        <w:rPr>
          <w:rFonts w:hint="eastAsia" w:ascii="黑体" w:hAnsi="黑体" w:eastAsia="黑体" w:cs="黑体"/>
          <w:color w:val="auto"/>
          <w:shd w:val="clear" w:color="auto" w:fill="auto"/>
          <w:lang w:val="en-US" w:eastAsia="zh-CN"/>
        </w:rPr>
        <w:t>的</w:t>
      </w:r>
      <w:r>
        <w:rPr>
          <w:rFonts w:hint="eastAsia" w:ascii="黑体" w:hAnsi="黑体" w:eastAsia="黑体" w:cs="黑体"/>
          <w:color w:val="auto"/>
          <w:shd w:val="clear" w:color="auto" w:fill="auto"/>
        </w:rPr>
        <w:t>保护】</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lang w:val="en-US" w:eastAsia="zh-CN"/>
        </w:rPr>
        <w:t>自</w:t>
      </w:r>
      <w:r>
        <w:rPr>
          <w:rFonts w:hint="eastAsia" w:ascii="仿宋_GB2312" w:hAnsi="仿宋_GB2312" w:cs="仿宋_GB2312"/>
          <w:color w:val="auto"/>
          <w:shd w:val="clear" w:color="auto" w:fill="auto"/>
        </w:rPr>
        <w:t>治县人民政府应当开展瑶药野生动植物的定期普查和监测</w:t>
      </w:r>
      <w:r>
        <w:rPr>
          <w:rFonts w:hint="eastAsia" w:ascii="仿宋_GB2312" w:hAnsi="仿宋_GB2312" w:cs="仿宋_GB2312"/>
          <w:color w:val="auto"/>
          <w:shd w:val="clear" w:color="auto" w:fill="auto"/>
          <w:lang w:val="en-US" w:eastAsia="zh-CN"/>
        </w:rPr>
        <w:t>，</w:t>
      </w:r>
      <w:r>
        <w:rPr>
          <w:rFonts w:hint="eastAsia" w:ascii="仿宋_GB2312" w:hAnsi="仿宋_GB2312" w:cs="仿宋_GB2312"/>
          <w:color w:val="auto"/>
          <w:shd w:val="clear" w:color="auto" w:fill="auto"/>
        </w:rPr>
        <w:t>建立瑶药野生动植物动态分级保护制度，</w:t>
      </w:r>
      <w:r>
        <w:rPr>
          <w:rFonts w:hint="eastAsia" w:ascii="仿宋_GB2312" w:hAnsi="仿宋_GB2312" w:cs="仿宋_GB2312"/>
          <w:color w:val="auto"/>
          <w:shd w:val="clear" w:color="auto" w:fill="auto"/>
          <w:lang w:val="en-US" w:eastAsia="zh-CN"/>
        </w:rPr>
        <w:t>对</w:t>
      </w:r>
      <w:r>
        <w:rPr>
          <w:rFonts w:hint="eastAsia" w:ascii="仿宋_GB2312" w:hAnsi="仿宋_GB2312" w:cs="仿宋_GB2312"/>
          <w:color w:val="auto"/>
          <w:shd w:val="clear" w:color="auto" w:fill="auto"/>
        </w:rPr>
        <w:t>珍贵、濒危瑶药野生动植物</w:t>
      </w:r>
      <w:r>
        <w:rPr>
          <w:rFonts w:hint="eastAsia" w:ascii="仿宋_GB2312" w:hAnsi="仿宋_GB2312" w:cs="仿宋_GB2312"/>
          <w:color w:val="auto"/>
          <w:shd w:val="clear" w:color="auto" w:fill="auto"/>
          <w:lang w:val="en-US" w:eastAsia="zh-CN"/>
        </w:rPr>
        <w:t>实施重点保护</w:t>
      </w:r>
      <w:r>
        <w:rPr>
          <w:rFonts w:hint="eastAsia" w:ascii="仿宋_GB2312" w:hAnsi="仿宋_GB2312" w:cs="仿宋_GB2312"/>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rPr>
      </w:pPr>
      <w:r>
        <w:rPr>
          <w:rFonts w:hint="eastAsia" w:ascii="仿宋_GB2312" w:hAnsi="仿宋_GB2312" w:cs="仿宋_GB2312"/>
          <w:color w:val="auto"/>
          <w:shd w:val="clear" w:color="auto" w:fill="auto"/>
        </w:rPr>
        <w:t>鼓励发展瑶药野生动植物资源的人工生态种植养殖，支持依法开展珍贵、濒危瑶药野生动植物的</w:t>
      </w:r>
      <w:r>
        <w:rPr>
          <w:rFonts w:hint="eastAsia" w:ascii="仿宋_GB2312" w:hAnsi="仿宋_GB2312" w:cs="仿宋_GB2312"/>
          <w:color w:val="auto"/>
          <w:shd w:val="clear" w:color="auto" w:fill="auto"/>
          <w:lang w:val="en-US" w:eastAsia="zh-CN"/>
        </w:rPr>
        <w:t>驯化</w:t>
      </w:r>
      <w:r>
        <w:rPr>
          <w:rFonts w:hint="eastAsia" w:ascii="仿宋_GB2312" w:hAnsi="仿宋_GB2312" w:cs="仿宋_GB2312"/>
          <w:color w:val="auto"/>
          <w:shd w:val="clear" w:color="auto" w:fill="auto"/>
        </w:rPr>
        <w:t>繁育和相关研究。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hint="eastAsia" w:ascii="黑体" w:hAnsi="黑体" w:eastAsia="黑体" w:cs="黑体"/>
          <w:color w:val="auto"/>
          <w:shd w:val="clear" w:color="auto" w:fill="auto"/>
        </w:rPr>
        <w:t>第</w:t>
      </w:r>
      <w:r>
        <w:rPr>
          <w:rFonts w:hint="eastAsia" w:ascii="黑体" w:hAnsi="黑体" w:eastAsia="黑体" w:cs="黑体"/>
          <w:color w:val="auto"/>
          <w:shd w:val="clear" w:color="auto" w:fill="auto"/>
          <w:lang w:val="en-US" w:eastAsia="zh-CN"/>
        </w:rPr>
        <w:t>二十</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【野生瑶药材</w:t>
      </w:r>
      <w:r>
        <w:rPr>
          <w:rFonts w:hint="eastAsia" w:ascii="黑体" w:hAnsi="黑体" w:eastAsia="黑体" w:cs="黑体"/>
          <w:color w:val="auto"/>
          <w:shd w:val="clear" w:color="auto" w:fill="auto"/>
          <w:lang w:val="en-US" w:eastAsia="zh-CN"/>
        </w:rPr>
        <w:t>的采集</w:t>
      </w:r>
      <w:r>
        <w:rPr>
          <w:rFonts w:hint="eastAsia" w:ascii="黑体" w:hAnsi="黑体" w:eastAsia="黑体" w:cs="黑体"/>
          <w:color w:val="auto"/>
          <w:shd w:val="clear" w:color="auto" w:fill="auto"/>
        </w:rPr>
        <w:t xml:space="preserve">】 </w:t>
      </w:r>
      <w:r>
        <w:rPr>
          <w:rFonts w:hint="eastAsia" w:ascii="仿宋_GB2312" w:hAnsi="仿宋_GB2312" w:cs="仿宋_GB2312"/>
          <w:color w:val="auto"/>
          <w:shd w:val="clear" w:color="auto" w:fill="auto"/>
          <w:lang w:val="en-US" w:eastAsia="zh-CN"/>
        </w:rPr>
        <w:t>保护和珍惜野生瑶药材资源。野生瑶药材的采集应当遵守有关法律法规规定，使用安全、无害方式，合理进行。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color w:val="auto"/>
          <w:shd w:val="clear" w:color="auto" w:fill="auto"/>
          <w:lang w:val="en-US" w:eastAsia="zh-CN"/>
        </w:rPr>
      </w:pPr>
      <w:r>
        <w:rPr>
          <w:rFonts w:hint="eastAsia" w:ascii="黑体" w:hAnsi="黑体" w:eastAsia="黑体" w:cs="黑体"/>
          <w:color w:val="auto"/>
          <w:shd w:val="clear" w:color="auto" w:fill="auto"/>
        </w:rPr>
        <w:t>第</w:t>
      </w:r>
      <w:r>
        <w:rPr>
          <w:rFonts w:hint="eastAsia" w:ascii="黑体" w:hAnsi="黑体" w:eastAsia="黑体" w:cs="黑体"/>
          <w:color w:val="auto"/>
          <w:shd w:val="clear" w:color="auto" w:fill="auto"/>
          <w:lang w:val="en-US" w:eastAsia="zh-CN"/>
        </w:rPr>
        <w:t>二十一</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w:t>
      </w:r>
      <w:r>
        <w:rPr>
          <w:rFonts w:hint="eastAsia" w:ascii="黑体" w:hAnsi="黑体" w:eastAsia="黑体" w:cs="黑体"/>
          <w:color w:val="auto"/>
          <w:shd w:val="clear" w:color="auto" w:fill="auto"/>
          <w:lang w:val="en-US" w:eastAsia="zh-CN"/>
        </w:rPr>
        <w:t>禁止行为</w:t>
      </w:r>
      <w:r>
        <w:rPr>
          <w:rFonts w:hint="eastAsia" w:ascii="黑体" w:hAnsi="黑体" w:eastAsia="黑体" w:cs="黑体"/>
          <w:color w:val="auto"/>
          <w:shd w:val="clear" w:color="auto" w:fill="auto"/>
        </w:rPr>
        <w:t>】</w:t>
      </w:r>
      <w:r>
        <w:rPr>
          <w:rFonts w:hint="eastAsia" w:ascii="仿宋_GB2312" w:hAnsi="仿宋_GB2312" w:cs="仿宋_GB2312"/>
          <w:color w:val="auto"/>
          <w:shd w:val="clear" w:color="auto" w:fill="auto"/>
          <w:lang w:val="en-US" w:eastAsia="zh-CN"/>
        </w:rPr>
        <w:t xml:space="preserve"> 严格保护已经列入国家和我省分级分类保护范围的野生动植物瑶药材资源。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color w:val="auto"/>
          <w:sz w:val="28"/>
          <w:szCs w:val="28"/>
          <w:shd w:val="clear" w:color="auto" w:fill="auto"/>
        </w:rPr>
      </w:pPr>
      <w:r>
        <w:rPr>
          <w:rFonts w:hint="eastAsia" w:ascii="仿宋_GB2312" w:hAnsi="仿宋_GB2312" w:cs="仿宋_GB2312"/>
          <w:color w:val="auto"/>
          <w:shd w:val="clear" w:color="auto" w:fill="auto"/>
          <w:lang w:val="en-US" w:eastAsia="zh-CN"/>
        </w:rPr>
        <w:t>严禁</w:t>
      </w:r>
      <w:r>
        <w:rPr>
          <w:rFonts w:hint="eastAsia" w:ascii="仿宋_GB2312" w:hAnsi="仿宋_GB2312" w:cs="仿宋_GB2312"/>
          <w:color w:val="auto"/>
          <w:shd w:val="clear" w:color="auto" w:fill="auto"/>
        </w:rPr>
        <w:t>对列入国家和我省分级分类保护范围</w:t>
      </w:r>
      <w:r>
        <w:rPr>
          <w:rFonts w:hint="eastAsia" w:ascii="仿宋_GB2312" w:hAnsi="仿宋_GB2312" w:cs="仿宋_GB2312"/>
          <w:color w:val="auto"/>
          <w:shd w:val="clear" w:color="auto" w:fill="auto"/>
          <w:lang w:val="en-US" w:eastAsia="zh-CN"/>
        </w:rPr>
        <w:t>内</w:t>
      </w:r>
      <w:r>
        <w:rPr>
          <w:rFonts w:hint="eastAsia" w:ascii="仿宋_GB2312" w:hAnsi="仿宋_GB2312" w:cs="仿宋_GB2312"/>
          <w:color w:val="auto"/>
          <w:shd w:val="clear" w:color="auto" w:fill="auto"/>
        </w:rPr>
        <w:t>的野生动植物瑶药材资源乱采、滥挖、乱捕、滥猎。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黑体" w:hAnsi="黑体" w:eastAsia="黑体" w:cs="黑体"/>
          <w:color w:val="auto"/>
          <w:shd w:val="clear" w:color="auto" w:fill="auto"/>
        </w:rPr>
        <w:t>第</w:t>
      </w:r>
      <w:r>
        <w:rPr>
          <w:rFonts w:hint="eastAsia" w:ascii="黑体" w:hAnsi="黑体" w:eastAsia="黑体" w:cs="黑体"/>
          <w:color w:val="auto"/>
          <w:shd w:val="clear" w:color="auto" w:fill="auto"/>
          <w:lang w:val="en-US" w:eastAsia="zh-CN"/>
        </w:rPr>
        <w:t>二十二</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 xml:space="preserve">【瑶医药知识产权保护】 </w:t>
      </w:r>
      <w:r>
        <w:rPr>
          <w:rFonts w:hint="eastAsia" w:ascii="仿宋_GB2312" w:hAnsi="仿宋_GB2312" w:cs="仿宋_GB2312"/>
          <w:color w:val="auto"/>
          <w:shd w:val="clear" w:color="auto" w:fill="auto"/>
        </w:rPr>
        <w:t>自治县人民政府应当加强对瑶医药品牌建设和瑶医药知识产权的保护。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自治县人民政府应当</w:t>
      </w:r>
      <w:r>
        <w:rPr>
          <w:rFonts w:hint="eastAsia" w:ascii="仿宋_GB2312" w:hAnsi="仿宋_GB2312" w:cs="仿宋_GB2312"/>
          <w:color w:val="auto"/>
          <w:shd w:val="clear" w:color="auto" w:fill="auto"/>
          <w:lang w:val="en-US" w:eastAsia="zh-CN"/>
        </w:rPr>
        <w:t>鼓励和</w:t>
      </w:r>
      <w:r>
        <w:rPr>
          <w:rFonts w:hint="eastAsia" w:ascii="仿宋_GB2312" w:hAnsi="仿宋_GB2312" w:cs="仿宋_GB2312"/>
          <w:color w:val="auto"/>
          <w:shd w:val="clear" w:color="auto" w:fill="auto"/>
        </w:rPr>
        <w:t>支持瑶医药权利人、行业协会等申请瑶医药专利、注册商标、申报地理标志产品、地理标志证明商标以及药用植物新品种等知识产权，对瑶医药特色技术、方法、产品等进行</w:t>
      </w:r>
      <w:r>
        <w:rPr>
          <w:rFonts w:hint="eastAsia" w:ascii="仿宋_GB2312" w:hAnsi="仿宋_GB2312" w:cs="仿宋_GB2312"/>
          <w:color w:val="auto"/>
          <w:shd w:val="clear" w:color="auto" w:fill="auto"/>
          <w:lang w:val="en-US" w:eastAsia="zh-CN"/>
        </w:rPr>
        <w:t>依法</w:t>
      </w:r>
      <w:r>
        <w:rPr>
          <w:rFonts w:hint="eastAsia" w:ascii="仿宋_GB2312" w:hAnsi="仿宋_GB2312" w:cs="仿宋_GB2312"/>
          <w:color w:val="auto"/>
          <w:shd w:val="clear" w:color="auto" w:fill="auto"/>
        </w:rPr>
        <w:t>保护。</w:t>
      </w:r>
    </w:p>
    <w:p>
      <w:pPr>
        <w:pStyle w:val="3"/>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napToGrid w:val="0"/>
          <w:color w:val="auto"/>
          <w:sz w:val="32"/>
          <w:szCs w:val="32"/>
          <w:shd w:val="clear" w:color="auto" w:fill="auto"/>
          <w:lang w:val="en-US" w:eastAsia="zh-CN" w:bidi="ar-SA"/>
        </w:rPr>
      </w:pPr>
      <w:r>
        <w:rPr>
          <w:rFonts w:hint="eastAsia" w:ascii="黑体" w:hAnsi="黑体" w:eastAsia="黑体" w:cs="黑体"/>
          <w:color w:val="auto"/>
          <w:shd w:val="clear" w:color="auto" w:fill="auto"/>
        </w:rPr>
        <w:t>第二十</w:t>
      </w:r>
      <w:r>
        <w:rPr>
          <w:rFonts w:hint="eastAsia" w:ascii="黑体" w:hAnsi="黑体" w:eastAsia="黑体" w:cs="黑体"/>
          <w:color w:val="auto"/>
          <w:shd w:val="clear" w:color="auto" w:fill="auto"/>
          <w:lang w:val="en-US" w:eastAsia="zh-CN"/>
        </w:rPr>
        <w:t>三</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【加强瑶医药理论研究】</w:t>
      </w:r>
      <w:r>
        <w:rPr>
          <w:rFonts w:hint="eastAsia" w:ascii="黑体" w:hAnsi="黑体" w:eastAsia="黑体" w:cs="黑体"/>
          <w:color w:val="auto"/>
          <w:shd w:val="clear" w:color="auto" w:fill="auto"/>
          <w:lang w:val="en-US" w:eastAsia="zh-CN"/>
        </w:rPr>
        <w:t xml:space="preserve"> </w:t>
      </w:r>
      <w:r>
        <w:rPr>
          <w:rFonts w:hint="eastAsia" w:ascii="仿宋_GB2312" w:hAnsi="仿宋_GB2312" w:eastAsia="仿宋_GB2312" w:cs="仿宋_GB2312"/>
          <w:snapToGrid w:val="0"/>
          <w:color w:val="auto"/>
          <w:sz w:val="32"/>
          <w:szCs w:val="32"/>
          <w:shd w:val="clear" w:color="auto" w:fill="auto"/>
          <w:lang w:val="en-US" w:eastAsia="zh-CN" w:bidi="ar-SA"/>
        </w:rPr>
        <w:t>自治县人民政府卫生健康主管部门应当加强对瑶医药基础理论和辨证论治方法，常见病、多发病、地方病和疑难病症、重大传染病的瑶医药防治以及其他对瑶医药理论和实践发展有重大促进作用的项目的科学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黑体" w:hAnsi="黑体" w:eastAsia="黑体" w:cs="黑体"/>
          <w:color w:val="auto"/>
          <w:shd w:val="clear" w:color="auto" w:fill="auto"/>
        </w:rPr>
        <w:t>第二十</w:t>
      </w:r>
      <w:r>
        <w:rPr>
          <w:rFonts w:hint="eastAsia" w:ascii="黑体" w:hAnsi="黑体" w:eastAsia="黑体" w:cs="黑体"/>
          <w:color w:val="auto"/>
          <w:shd w:val="clear" w:color="auto" w:fill="auto"/>
          <w:lang w:val="en-US" w:eastAsia="zh-CN"/>
        </w:rPr>
        <w:t>四</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【瑶医药产业政策扶持】</w:t>
      </w:r>
      <w:r>
        <w:rPr>
          <w:rFonts w:hint="eastAsia"/>
          <w:color w:val="auto"/>
          <w:sz w:val="28"/>
          <w:szCs w:val="28"/>
          <w:shd w:val="clear" w:color="auto" w:fill="auto"/>
        </w:rPr>
        <w:t xml:space="preserve"> </w:t>
      </w:r>
      <w:r>
        <w:rPr>
          <w:rFonts w:hint="eastAsia"/>
          <w:color w:val="auto"/>
          <w:sz w:val="28"/>
          <w:szCs w:val="28"/>
          <w:shd w:val="clear" w:color="auto" w:fill="auto"/>
          <w:lang w:val="en-US" w:eastAsia="zh-CN"/>
        </w:rPr>
        <w:t xml:space="preserve"> </w:t>
      </w:r>
      <w:r>
        <w:rPr>
          <w:rFonts w:hint="eastAsia" w:ascii="仿宋_GB2312" w:hAnsi="仿宋_GB2312" w:cs="仿宋_GB2312"/>
          <w:color w:val="auto"/>
          <w:shd w:val="clear" w:color="auto" w:fill="auto"/>
        </w:rPr>
        <w:t>自治县人民政府应当将瑶</w:t>
      </w:r>
      <w:r>
        <w:rPr>
          <w:rFonts w:hint="eastAsia" w:ascii="仿宋_GB2312" w:hAnsi="仿宋_GB2312" w:cs="仿宋_GB2312"/>
          <w:color w:val="auto"/>
          <w:shd w:val="clear" w:color="auto" w:fill="auto"/>
          <w:lang w:val="en-US" w:eastAsia="zh-CN"/>
        </w:rPr>
        <w:t>医</w:t>
      </w:r>
      <w:r>
        <w:rPr>
          <w:rFonts w:hint="eastAsia" w:ascii="仿宋_GB2312" w:hAnsi="仿宋_GB2312" w:cs="仿宋_GB2312"/>
          <w:color w:val="auto"/>
          <w:shd w:val="clear" w:color="auto" w:fill="auto"/>
        </w:rPr>
        <w:t>药发展纳入产业发展规划，支持瑶药材产业基地建设，</w:t>
      </w:r>
      <w:r>
        <w:rPr>
          <w:rFonts w:hint="eastAsia" w:ascii="仿宋_GB2312" w:hAnsi="仿宋_GB2312" w:cs="仿宋_GB2312"/>
          <w:color w:val="auto"/>
          <w:shd w:val="clear" w:color="auto" w:fill="auto"/>
          <w:lang w:val="en-US" w:eastAsia="zh-CN"/>
        </w:rPr>
        <w:t>推</w:t>
      </w:r>
      <w:r>
        <w:rPr>
          <w:rFonts w:hint="eastAsia" w:ascii="仿宋_GB2312" w:hAnsi="仿宋_GB2312" w:cs="仿宋_GB2312"/>
          <w:color w:val="auto"/>
          <w:shd w:val="clear" w:color="auto" w:fill="auto"/>
        </w:rPr>
        <w:t>进瑶药材种植养殖标准化、规范化、规模化发展，</w:t>
      </w:r>
      <w:r>
        <w:rPr>
          <w:rFonts w:hint="eastAsia" w:ascii="仿宋_GB2312" w:hAnsi="仿宋_GB2312" w:cs="仿宋_GB2312"/>
          <w:color w:val="auto"/>
          <w:shd w:val="clear" w:color="auto" w:fill="auto"/>
          <w:lang w:val="en-US" w:eastAsia="zh-CN"/>
        </w:rPr>
        <w:t>促进</w:t>
      </w:r>
      <w:r>
        <w:rPr>
          <w:rFonts w:hint="eastAsia" w:ascii="仿宋_GB2312" w:hAnsi="仿宋_GB2312" w:cs="仿宋_GB2312"/>
          <w:color w:val="auto"/>
          <w:shd w:val="clear" w:color="auto" w:fill="auto"/>
        </w:rPr>
        <w:t>瑶</w:t>
      </w:r>
      <w:r>
        <w:rPr>
          <w:rFonts w:hint="eastAsia" w:ascii="仿宋_GB2312" w:hAnsi="仿宋_GB2312" w:cs="仿宋_GB2312"/>
          <w:color w:val="auto"/>
          <w:shd w:val="clear" w:color="auto" w:fill="auto"/>
          <w:lang w:val="en-US" w:eastAsia="zh-CN"/>
        </w:rPr>
        <w:t>医</w:t>
      </w:r>
      <w:r>
        <w:rPr>
          <w:rFonts w:hint="eastAsia" w:ascii="仿宋_GB2312" w:hAnsi="仿宋_GB2312" w:cs="仿宋_GB2312"/>
          <w:color w:val="auto"/>
          <w:shd w:val="clear" w:color="auto" w:fill="auto"/>
        </w:rPr>
        <w:t>药为主导的大健康产业发展。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cs="仿宋_GB2312"/>
          <w:color w:val="auto"/>
          <w:shd w:val="clear" w:color="auto" w:fill="auto"/>
        </w:rPr>
      </w:pPr>
      <w:r>
        <w:rPr>
          <w:rFonts w:hint="eastAsia" w:ascii="黑体" w:hAnsi="黑体" w:eastAsia="黑体" w:cs="黑体"/>
          <w:b/>
          <w:bCs/>
          <w:color w:val="auto"/>
          <w:shd w:val="clear" w:color="auto" w:fill="auto"/>
        </w:rPr>
        <w:t>第二十</w:t>
      </w:r>
      <w:r>
        <w:rPr>
          <w:rFonts w:hint="eastAsia" w:ascii="黑体" w:hAnsi="黑体" w:eastAsia="黑体" w:cs="黑体"/>
          <w:b/>
          <w:bCs/>
          <w:color w:val="auto"/>
          <w:shd w:val="clear" w:color="auto" w:fill="auto"/>
          <w:lang w:val="en-US" w:eastAsia="zh-CN"/>
        </w:rPr>
        <w:t>五</w:t>
      </w:r>
      <w:r>
        <w:rPr>
          <w:rFonts w:hint="eastAsia" w:ascii="黑体" w:hAnsi="黑体" w:eastAsia="黑体" w:cs="黑体"/>
          <w:b/>
          <w:bCs/>
          <w:color w:val="auto"/>
          <w:shd w:val="clear" w:color="auto" w:fill="auto"/>
        </w:rPr>
        <w:t>条</w:t>
      </w:r>
      <w:r>
        <w:rPr>
          <w:rFonts w:hint="eastAsia" w:ascii="黑体" w:hAnsi="黑体" w:eastAsia="黑体" w:cs="黑体"/>
          <w:color w:val="auto"/>
          <w:shd w:val="clear" w:color="auto" w:fill="auto"/>
        </w:rPr>
        <w:t xml:space="preserve">【社会力量参与】 </w:t>
      </w:r>
      <w:r>
        <w:rPr>
          <w:rFonts w:hint="eastAsia" w:ascii="仿宋_GB2312" w:hAnsi="仿宋_GB2312" w:cs="仿宋_GB2312"/>
          <w:color w:val="auto"/>
          <w:shd w:val="clear" w:color="auto" w:fill="auto"/>
        </w:rPr>
        <w:t>自治县鼓励和支持社会力量举办瑶医医疗服务机构、提供瑶医康养保健护理、开展瑶药种养殖以及发展相关产业。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color w:val="auto"/>
          <w:shd w:val="clear" w:color="auto" w:fill="auto"/>
        </w:rPr>
      </w:pPr>
      <w:r>
        <w:rPr>
          <w:rFonts w:hint="eastAsia" w:ascii="仿宋_GB2312" w:hAnsi="仿宋_GB2312" w:cs="仿宋_GB2312"/>
          <w:color w:val="auto"/>
          <w:shd w:val="clear" w:color="auto" w:fill="auto"/>
          <w:lang w:val="en-US" w:eastAsia="zh-CN"/>
        </w:rPr>
        <w:t>提倡</w:t>
      </w:r>
      <w:r>
        <w:rPr>
          <w:rFonts w:hint="eastAsia" w:ascii="仿宋_GB2312" w:hAnsi="仿宋_GB2312" w:cs="仿宋_GB2312"/>
          <w:color w:val="auto"/>
          <w:shd w:val="clear" w:color="auto" w:fill="auto"/>
        </w:rPr>
        <w:t>社会组织和个人捐赠、资助瑶医药发展事业。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hd w:val="clear" w:color="auto" w:fill="auto"/>
          <w:lang w:eastAsia="zh-CN"/>
        </w:rPr>
      </w:pPr>
      <w:r>
        <w:rPr>
          <w:rFonts w:hint="eastAsia" w:ascii="黑体" w:hAnsi="黑体" w:eastAsia="黑体" w:cs="黑体"/>
          <w:color w:val="auto"/>
          <w:shd w:val="clear" w:color="auto" w:fill="auto"/>
        </w:rPr>
        <w:t>第二十</w:t>
      </w:r>
      <w:r>
        <w:rPr>
          <w:rFonts w:hint="eastAsia" w:ascii="黑体" w:hAnsi="黑体" w:eastAsia="黑体" w:cs="黑体"/>
          <w:color w:val="auto"/>
          <w:shd w:val="clear" w:color="auto" w:fill="auto"/>
          <w:lang w:val="en-US" w:eastAsia="zh-CN"/>
        </w:rPr>
        <w:t>六</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 xml:space="preserve">【瑶医人才培养和人员培训】 </w:t>
      </w:r>
      <w:r>
        <w:rPr>
          <w:rFonts w:hint="eastAsia" w:ascii="仿宋_GB2312" w:hAnsi="仿宋_GB2312" w:cs="仿宋_GB2312"/>
          <w:color w:val="auto"/>
          <w:shd w:val="clear" w:color="auto" w:fill="auto"/>
        </w:rPr>
        <w:t>自治县人民政府加强建立与上级人民政府有关部门、高等院校、科研院所等机构的长期合作机制，健全</w:t>
      </w:r>
      <w:r>
        <w:rPr>
          <w:rFonts w:hint="eastAsia" w:ascii="仿宋_GB2312" w:hAnsi="仿宋_GB2312" w:cs="仿宋_GB2312"/>
          <w:color w:val="auto"/>
          <w:shd w:val="clear" w:color="auto" w:fill="auto"/>
          <w:lang w:val="en-US" w:eastAsia="zh-CN"/>
        </w:rPr>
        <w:t>瑶医药</w:t>
      </w:r>
      <w:r>
        <w:rPr>
          <w:rFonts w:hint="eastAsia" w:ascii="仿宋_GB2312" w:hAnsi="仿宋_GB2312" w:cs="仿宋_GB2312"/>
          <w:color w:val="auto"/>
          <w:shd w:val="clear" w:color="auto" w:fill="auto"/>
        </w:rPr>
        <w:t>人才引进和培育机制</w:t>
      </w:r>
      <w:r>
        <w:rPr>
          <w:rFonts w:hint="eastAsia" w:ascii="仿宋_GB2312" w:hAnsi="仿宋_GB2312" w:cs="仿宋_GB2312"/>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hd w:val="clear" w:color="auto" w:fill="auto"/>
          <w:lang w:eastAsia="zh-CN"/>
        </w:rPr>
      </w:pPr>
      <w:r>
        <w:rPr>
          <w:rFonts w:hint="eastAsia" w:ascii="仿宋_GB2312" w:hAnsi="仿宋_GB2312" w:cs="仿宋_GB2312"/>
          <w:color w:val="auto"/>
          <w:shd w:val="clear" w:color="auto" w:fill="auto"/>
        </w:rPr>
        <w:t>自治县人民政府卫生健康主管部门应当制定瑶医师承考核办法，建立健全瑶医人才教育培养、引进和激励机制</w:t>
      </w:r>
      <w:r>
        <w:rPr>
          <w:rFonts w:hint="eastAsia" w:ascii="仿宋_GB2312" w:hAnsi="仿宋_GB2312" w:cs="仿宋_GB2312"/>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自治县人民</w:t>
      </w:r>
      <w:r>
        <w:rPr>
          <w:rFonts w:hint="eastAsia" w:ascii="仿宋_GB2312" w:hAnsi="仿宋_GB2312" w:cs="仿宋_GB2312"/>
          <w:color w:val="auto"/>
          <w:shd w:val="clear" w:color="auto" w:fill="auto"/>
          <w:lang w:val="en-US" w:eastAsia="zh-CN"/>
        </w:rPr>
        <w:t>政府卫生健康</w:t>
      </w:r>
      <w:r>
        <w:rPr>
          <w:rFonts w:hint="eastAsia" w:ascii="仿宋_GB2312" w:hAnsi="仿宋_GB2312" w:cs="仿宋_GB2312"/>
          <w:color w:val="auto"/>
          <w:shd w:val="clear" w:color="auto" w:fill="auto"/>
        </w:rPr>
        <w:t>主管部门应当加强对瑶医药从业人员的职业技能培训，定期对瑶医药从业人员进行专业技能培训。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color w:val="auto"/>
          <w:shd w:val="clear" w:color="auto" w:fill="auto"/>
        </w:rPr>
      </w:pPr>
      <w:r>
        <w:rPr>
          <w:rFonts w:hint="eastAsia" w:ascii="黑体" w:hAnsi="黑体" w:eastAsia="黑体" w:cs="黑体"/>
          <w:color w:val="auto"/>
          <w:shd w:val="clear" w:color="auto" w:fill="auto"/>
        </w:rPr>
        <w:t>第二十</w:t>
      </w:r>
      <w:r>
        <w:rPr>
          <w:rFonts w:hint="eastAsia" w:ascii="黑体" w:hAnsi="黑体" w:eastAsia="黑体" w:cs="黑体"/>
          <w:color w:val="auto"/>
          <w:shd w:val="clear" w:color="auto" w:fill="auto"/>
          <w:lang w:val="en-US" w:eastAsia="zh-CN"/>
        </w:rPr>
        <w:t>七</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 xml:space="preserve">【瑶医药知识的宣传与普及】 </w:t>
      </w:r>
      <w:r>
        <w:rPr>
          <w:rFonts w:hint="eastAsia" w:ascii="仿宋_GB2312" w:hAnsi="仿宋_GB2312" w:cs="仿宋_GB2312"/>
          <w:color w:val="auto"/>
          <w:shd w:val="clear" w:color="auto" w:fill="auto"/>
        </w:rPr>
        <w:t>自治县人民政府应当开展瑶医药文化宣传和知识普及，将瑶医药常识、瑶医药文化纳入健康教育</w:t>
      </w:r>
      <w:r>
        <w:rPr>
          <w:rFonts w:hint="eastAsia" w:ascii="仿宋_GB2312" w:hAnsi="仿宋_GB2312" w:cs="仿宋_GB2312"/>
          <w:color w:val="auto"/>
          <w:shd w:val="clear" w:color="auto" w:fill="auto"/>
          <w:lang w:val="en-US" w:eastAsia="zh-CN"/>
        </w:rPr>
        <w:t>和</w:t>
      </w:r>
      <w:r>
        <w:rPr>
          <w:rFonts w:hint="eastAsia" w:ascii="仿宋_GB2312" w:hAnsi="仿宋_GB2312" w:cs="仿宋_GB2312"/>
          <w:color w:val="auto"/>
          <w:shd w:val="clear" w:color="auto" w:fill="auto"/>
        </w:rPr>
        <w:t>科普教育。</w:t>
      </w:r>
    </w:p>
    <w:p>
      <w:pPr>
        <w:keepNext w:val="0"/>
        <w:keepLines w:val="0"/>
        <w:pageBreakBefore w:val="0"/>
        <w:kinsoku/>
        <w:wordWrap/>
        <w:overflowPunct/>
        <w:topLinePunct w:val="0"/>
        <w:autoSpaceDE/>
        <w:autoSpaceDN/>
        <w:bidi w:val="0"/>
        <w:adjustRightInd/>
        <w:snapToGrid/>
        <w:spacing w:line="580" w:lineRule="exact"/>
        <w:ind w:left="640" w:leftChars="200"/>
        <w:textAlignment w:val="auto"/>
        <w:rPr>
          <w:rFonts w:hint="eastAsia" w:ascii="仿宋_GB2312" w:hAnsi="仿宋_GB2312" w:cs="仿宋_GB2312"/>
          <w:color w:val="auto"/>
          <w:shd w:val="clear" w:color="auto" w:fill="auto"/>
        </w:rPr>
      </w:pPr>
      <w:r>
        <w:rPr>
          <w:rFonts w:hint="eastAsia" w:ascii="仿宋_GB2312" w:hAnsi="仿宋_GB2312" w:cs="仿宋_GB2312"/>
          <w:color w:val="auto"/>
          <w:shd w:val="clear" w:color="auto" w:fill="auto"/>
        </w:rPr>
        <w:t>每年双朝节（农历二月一日和农历十月一日）为自治县瑶医</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cs="仿宋_GB2312"/>
          <w:color w:val="auto"/>
          <w:shd w:val="clear" w:color="auto" w:fill="auto"/>
        </w:rPr>
      </w:pPr>
      <w:r>
        <w:rPr>
          <w:rFonts w:hint="eastAsia" w:ascii="仿宋_GB2312" w:hAnsi="仿宋_GB2312" w:cs="仿宋_GB2312"/>
          <w:color w:val="auto"/>
          <w:shd w:val="clear" w:color="auto" w:fill="auto"/>
        </w:rPr>
        <w:t>药文化宣传日。</w:t>
      </w:r>
    </w:p>
    <w:p>
      <w:pPr>
        <w:keepNext w:val="0"/>
        <w:keepLines w:val="0"/>
        <w:pageBreakBefore w:val="0"/>
        <w:kinsoku/>
        <w:wordWrap/>
        <w:overflowPunct/>
        <w:topLinePunct w:val="0"/>
        <w:autoSpaceDE/>
        <w:autoSpaceDN/>
        <w:bidi w:val="0"/>
        <w:adjustRightInd/>
        <w:snapToGrid/>
        <w:spacing w:line="580" w:lineRule="exact"/>
        <w:ind w:left="640" w:leftChars="200"/>
        <w:textAlignment w:val="auto"/>
        <w:rPr>
          <w:rFonts w:ascii="仿宋_GB2312" w:hAnsi="仿宋_GB2312" w:cs="仿宋_GB2312"/>
          <w:color w:val="auto"/>
          <w:shd w:val="clear" w:color="auto" w:fill="auto"/>
        </w:rPr>
      </w:pPr>
      <w:r>
        <w:rPr>
          <w:rFonts w:hint="eastAsia" w:ascii="黑体" w:hAnsi="黑体" w:eastAsia="黑体" w:cs="黑体"/>
          <w:color w:val="auto"/>
          <w:shd w:val="clear" w:color="auto" w:fill="auto"/>
        </w:rPr>
        <w:t>第二十</w:t>
      </w:r>
      <w:r>
        <w:rPr>
          <w:rFonts w:hint="eastAsia" w:ascii="黑体" w:hAnsi="黑体" w:eastAsia="黑体" w:cs="黑体"/>
          <w:color w:val="auto"/>
          <w:shd w:val="clear" w:color="auto" w:fill="auto"/>
          <w:lang w:val="en-US" w:eastAsia="zh-CN"/>
        </w:rPr>
        <w:t>八</w:t>
      </w:r>
      <w:r>
        <w:rPr>
          <w:rFonts w:hint="eastAsia" w:ascii="黑体" w:hAnsi="黑体" w:eastAsia="黑体" w:cs="黑体"/>
          <w:color w:val="auto"/>
          <w:shd w:val="clear" w:color="auto" w:fill="auto"/>
        </w:rPr>
        <w:t>条【瑶医药的合作交流】</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rPr>
        <w:t>自治县支持瑶医药</w:t>
      </w:r>
      <w:r>
        <w:rPr>
          <w:rFonts w:hint="eastAsia" w:ascii="仿宋_GB2312" w:hAnsi="仿宋_GB2312" w:cs="仿宋_GB2312"/>
          <w:color w:val="auto"/>
          <w:shd w:val="clear" w:color="auto" w:fill="auto"/>
          <w:lang w:val="en-US" w:eastAsia="zh-CN"/>
        </w:rPr>
        <w:t>诊</w:t>
      </w:r>
      <w:r>
        <w:rPr>
          <w:rFonts w:hint="eastAsia" w:ascii="仿宋_GB2312" w:hAnsi="仿宋_GB2312" w:cs="仿宋_GB2312"/>
          <w:color w:val="auto"/>
          <w:shd w:val="clear" w:color="auto" w:fill="auto"/>
        </w:rPr>
        <w:t>疗、</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_GB2312" w:cs="仿宋_GB2312"/>
          <w:color w:val="auto"/>
          <w:shd w:val="clear" w:color="auto" w:fill="auto"/>
        </w:rPr>
      </w:pPr>
      <w:r>
        <w:rPr>
          <w:rFonts w:hint="eastAsia" w:ascii="仿宋_GB2312" w:hAnsi="仿宋_GB2312" w:cs="仿宋_GB2312"/>
          <w:color w:val="auto"/>
          <w:shd w:val="clear" w:color="auto" w:fill="auto"/>
        </w:rPr>
        <w:t>教育、科研机构等组织及相关专业技术人员，依法与境内外组织和个人开展瑶医药技术合作与交流。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cs="仿宋_GB2312"/>
          <w:strike/>
          <w:dstrike w:val="0"/>
          <w:color w:val="auto"/>
          <w:sz w:val="28"/>
          <w:szCs w:val="28"/>
          <w:shd w:val="clear" w:color="auto" w:fill="auto"/>
        </w:rPr>
      </w:pPr>
      <w:r>
        <w:rPr>
          <w:rFonts w:hint="eastAsia" w:ascii="仿宋_GB2312" w:hAnsi="仿宋_GB2312" w:cs="仿宋_GB2312"/>
          <w:color w:val="auto"/>
          <w:shd w:val="clear" w:color="auto" w:fill="auto"/>
        </w:rPr>
        <w:t>自治县支持举办瑶医药学术研讨会和瑶医药产品交易会，推进瑶医药的</w:t>
      </w:r>
      <w:r>
        <w:rPr>
          <w:rFonts w:hint="eastAsia" w:ascii="仿宋_GB2312" w:hAnsi="仿宋_GB2312" w:cs="仿宋_GB2312"/>
          <w:color w:val="auto"/>
          <w:shd w:val="clear" w:color="auto" w:fill="auto"/>
        </w:rPr>
        <w:t>地区交流</w:t>
      </w:r>
      <w:r>
        <w:rPr>
          <w:rFonts w:hint="eastAsia" w:ascii="仿宋_GB2312" w:hAnsi="仿宋_GB2312" w:cs="仿宋_GB2312"/>
          <w:color w:val="auto"/>
          <w:shd w:val="clear" w:color="auto" w:fill="auto"/>
          <w:lang w:val="en-US" w:eastAsia="zh-CN"/>
        </w:rPr>
        <w:t>和</w:t>
      </w:r>
      <w:r>
        <w:rPr>
          <w:rFonts w:hint="eastAsia" w:ascii="仿宋_GB2312" w:hAnsi="仿宋_GB2312" w:cs="仿宋_GB2312"/>
          <w:color w:val="auto"/>
          <w:shd w:val="clear" w:color="auto" w:fill="auto"/>
        </w:rPr>
        <w:t>国际传播</w:t>
      </w:r>
      <w:r>
        <w:rPr>
          <w:rFonts w:hint="eastAsia" w:ascii="仿宋_GB2312" w:hAnsi="仿宋_GB2312" w:cs="仿宋_GB2312"/>
          <w:color w:val="auto"/>
          <w:shd w:val="clear" w:color="auto" w:fill="auto"/>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hAnsi="黑体" w:cs="仿宋_GB2312"/>
          <w:b/>
          <w:color w:val="auto"/>
          <w:shd w:val="clear" w:color="auto" w:fill="auto"/>
        </w:rPr>
      </w:pPr>
      <w:r>
        <w:rPr>
          <w:rFonts w:hint="eastAsia" w:ascii="黑体" w:hAnsi="黑体" w:eastAsia="黑体" w:cs="黑体"/>
          <w:color w:val="auto"/>
          <w:shd w:val="clear" w:color="auto" w:fill="auto"/>
        </w:rPr>
        <w:t>第二十</w:t>
      </w:r>
      <w:r>
        <w:rPr>
          <w:rFonts w:hint="eastAsia" w:ascii="黑体" w:hAnsi="黑体" w:eastAsia="黑体" w:cs="黑体"/>
          <w:color w:val="auto"/>
          <w:shd w:val="clear" w:color="auto" w:fill="auto"/>
          <w:lang w:val="en-US" w:eastAsia="zh-CN"/>
        </w:rPr>
        <w:t>九</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【法律援引】</w:t>
      </w:r>
      <w:r>
        <w:rPr>
          <w:rFonts w:hint="eastAsia" w:ascii="黑体" w:hAnsi="黑体" w:eastAsia="黑体" w:cs="黑体"/>
          <w:color w:val="auto"/>
          <w:shd w:val="clear" w:color="auto" w:fill="auto"/>
          <w:lang w:val="en-US" w:eastAsia="zh-CN"/>
        </w:rPr>
        <w:t xml:space="preserve"> </w:t>
      </w:r>
      <w:r>
        <w:rPr>
          <w:rFonts w:hint="eastAsia" w:ascii="仿宋_GB2312" w:hAnsi="黑体" w:cs="仿宋_GB2312"/>
          <w:bCs/>
          <w:color w:val="auto"/>
          <w:shd w:val="clear" w:color="auto" w:fill="auto"/>
        </w:rPr>
        <w:t>违反本条例规定的行为，法律、法规已有法律责任规定的，从其规定。</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color w:val="auto"/>
          <w:shd w:val="clear" w:color="auto" w:fill="auto"/>
          <w:lang w:val="en-US" w:eastAsia="zh-CN"/>
        </w:rPr>
      </w:pPr>
      <w:r>
        <w:rPr>
          <w:rFonts w:hint="eastAsia" w:ascii="黑体" w:hAnsi="黑体" w:eastAsia="黑体" w:cs="黑体"/>
          <w:color w:val="auto"/>
          <w:shd w:val="clear" w:color="auto" w:fill="auto"/>
        </w:rPr>
        <w:t>第</w:t>
      </w:r>
      <w:r>
        <w:rPr>
          <w:rFonts w:hint="eastAsia" w:ascii="黑体" w:hAnsi="黑体" w:eastAsia="黑体" w:cs="黑体"/>
          <w:color w:val="auto"/>
          <w:shd w:val="clear" w:color="auto" w:fill="auto"/>
          <w:lang w:val="en-US" w:eastAsia="zh-CN"/>
        </w:rPr>
        <w:t>三十</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【主管部门以及相关部门的法律责任】</w:t>
      </w:r>
      <w:r>
        <w:rPr>
          <w:rFonts w:hint="eastAsia" w:ascii="仿宋_GB2312"/>
          <w:color w:val="auto"/>
          <w:shd w:val="clear" w:color="auto" w:fill="auto"/>
          <w:lang w:val="en-US" w:eastAsia="zh-CN"/>
        </w:rPr>
        <w:t xml:space="preserve"> </w:t>
      </w:r>
      <w:r>
        <w:rPr>
          <w:rFonts w:hint="eastAsia" w:ascii="仿宋_GB2312"/>
          <w:color w:val="auto"/>
          <w:shd w:val="clear" w:color="auto" w:fill="auto"/>
        </w:rPr>
        <w:t>自治县人民政府卫生健康主管部门以及其他有关部门未履行本条例规定职责的，由自治县人民政府责令改正；情节严重的，对直接负责的主管人员和其他直接责任人员，依法给予处分；构成犯罪的，依法追究刑事责任</w:t>
      </w:r>
      <w:r>
        <w:rPr>
          <w:rFonts w:hint="eastAsia" w:ascii="仿宋_GB2312"/>
          <w:color w:val="auto"/>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cs="仿宋_GB2312"/>
          <w:color w:val="auto"/>
          <w:shd w:val="clear" w:color="auto" w:fill="auto"/>
          <w:lang w:val="en-US" w:eastAsia="zh-CN"/>
        </w:rPr>
      </w:pPr>
      <w:r>
        <w:rPr>
          <w:rFonts w:hint="eastAsia" w:ascii="黑体" w:hAnsi="黑体" w:eastAsia="黑体" w:cs="黑体"/>
          <w:color w:val="auto"/>
          <w:shd w:val="clear" w:color="auto" w:fill="auto"/>
        </w:rPr>
        <w:t>第</w:t>
      </w:r>
      <w:r>
        <w:rPr>
          <w:rFonts w:hint="eastAsia" w:ascii="黑体" w:hAnsi="黑体" w:eastAsia="黑体" w:cs="黑体"/>
          <w:color w:val="auto"/>
          <w:shd w:val="clear" w:color="auto" w:fill="auto"/>
          <w:lang w:val="en-US" w:eastAsia="zh-CN"/>
        </w:rPr>
        <w:t>三十一</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【不依法备案</w:t>
      </w:r>
      <w:r>
        <w:rPr>
          <w:rFonts w:hint="eastAsia" w:ascii="黑体" w:hAnsi="黑体" w:eastAsia="黑体" w:cs="黑体"/>
          <w:color w:val="auto"/>
          <w:shd w:val="clear" w:color="auto" w:fill="auto"/>
          <w:lang w:val="en-US" w:eastAsia="zh-CN"/>
        </w:rPr>
        <w:t>以及超范围行医</w:t>
      </w:r>
      <w:r>
        <w:rPr>
          <w:rFonts w:hint="eastAsia" w:ascii="黑体" w:hAnsi="黑体" w:eastAsia="黑体" w:cs="黑体"/>
          <w:color w:val="auto"/>
          <w:shd w:val="clear" w:color="auto" w:fill="auto"/>
        </w:rPr>
        <w:t>的法律责任】</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rPr>
        <w:t>违反本条例第</w:t>
      </w:r>
      <w:r>
        <w:rPr>
          <w:rFonts w:hint="eastAsia" w:ascii="仿宋_GB2312" w:hAnsi="仿宋_GB2312" w:cs="仿宋_GB2312"/>
          <w:color w:val="auto"/>
          <w:shd w:val="clear" w:color="auto" w:fill="auto"/>
          <w:lang w:val="en-US" w:eastAsia="zh-CN"/>
        </w:rPr>
        <w:t>九</w:t>
      </w:r>
      <w:r>
        <w:rPr>
          <w:rFonts w:hint="eastAsia" w:ascii="仿宋_GB2312" w:hAnsi="仿宋_GB2312" w:cs="仿宋_GB2312"/>
          <w:color w:val="auto"/>
          <w:shd w:val="clear" w:color="auto" w:fill="auto"/>
        </w:rPr>
        <w:t>条第</w:t>
      </w:r>
      <w:r>
        <w:rPr>
          <w:rFonts w:hint="eastAsia" w:ascii="仿宋_GB2312" w:hAnsi="仿宋_GB2312" w:cs="仿宋_GB2312"/>
          <w:color w:val="auto"/>
          <w:shd w:val="clear" w:color="auto" w:fill="auto"/>
          <w:lang w:val="en-US" w:eastAsia="zh-CN"/>
        </w:rPr>
        <w:t>二</w:t>
      </w:r>
      <w:r>
        <w:rPr>
          <w:rFonts w:hint="eastAsia" w:ascii="仿宋_GB2312" w:hAnsi="仿宋_GB2312" w:cs="仿宋_GB2312"/>
          <w:color w:val="auto"/>
          <w:shd w:val="clear" w:color="auto" w:fill="auto"/>
        </w:rPr>
        <w:t>款规定，举办个人瑶医诊所</w:t>
      </w:r>
      <w:r>
        <w:rPr>
          <w:rFonts w:hint="eastAsia" w:ascii="仿宋_GB2312" w:hAnsi="仿宋_GB2312" w:cs="仿宋_GB2312"/>
          <w:color w:val="auto"/>
          <w:shd w:val="clear" w:color="auto" w:fill="auto"/>
          <w:lang w:val="en-US" w:eastAsia="zh-CN"/>
        </w:rPr>
        <w:t>不依法</w:t>
      </w:r>
      <w:r>
        <w:rPr>
          <w:rFonts w:hint="eastAsia" w:ascii="仿宋_GB2312" w:hAnsi="仿宋_GB2312" w:cs="仿宋_GB2312"/>
          <w:color w:val="auto"/>
          <w:shd w:val="clear" w:color="auto" w:fill="auto"/>
        </w:rPr>
        <w:t>备案的，由自治县人民政府</w:t>
      </w:r>
      <w:r>
        <w:rPr>
          <w:rFonts w:hint="eastAsia" w:ascii="仿宋_GB2312" w:hAnsi="仿宋_GB2312" w:cs="仿宋_GB2312"/>
          <w:color w:val="auto"/>
          <w:shd w:val="clear" w:color="auto" w:fill="auto"/>
        </w:rPr>
        <w:t>卫生健康主管部门责令改正，没收违法所得，并处三万元以下罚款，向社会公告相关信息；拒不改正的，责令停止执业活动，其直接责任人员自处罚决定作出之日</w:t>
      </w:r>
      <w:r>
        <w:rPr>
          <w:rFonts w:hint="eastAsia" w:ascii="仿宋_GB2312" w:hAnsi="仿宋_GB2312" w:cs="仿宋_GB2312"/>
          <w:color w:val="auto"/>
          <w:shd w:val="clear" w:color="auto" w:fill="auto"/>
          <w:lang w:val="en-US" w:eastAsia="zh-CN"/>
        </w:rPr>
        <w:t>起</w:t>
      </w:r>
      <w:r>
        <w:rPr>
          <w:rFonts w:hint="eastAsia" w:ascii="仿宋_GB2312" w:hAnsi="仿宋_GB2312" w:cs="仿宋_GB2312"/>
          <w:color w:val="auto"/>
          <w:shd w:val="clear" w:color="auto" w:fill="auto"/>
        </w:rPr>
        <w:t>五年内不</w:t>
      </w:r>
      <w:r>
        <w:rPr>
          <w:rFonts w:hint="eastAsia" w:ascii="仿宋_GB2312" w:hAnsi="仿宋_GB2312" w:cs="仿宋_GB2312"/>
          <w:color w:val="auto"/>
          <w:shd w:val="clear" w:color="auto" w:fill="auto"/>
        </w:rPr>
        <w:t>得从事</w:t>
      </w:r>
      <w:r>
        <w:rPr>
          <w:rFonts w:hint="eastAsia" w:ascii="仿宋_GB2312" w:hAnsi="仿宋_GB2312" w:cs="仿宋_GB2312"/>
          <w:color w:val="auto"/>
          <w:shd w:val="clear" w:color="auto" w:fill="auto"/>
          <w:lang w:val="en-US" w:eastAsia="zh-CN"/>
        </w:rPr>
        <w:t>瑶</w:t>
      </w:r>
      <w:r>
        <w:rPr>
          <w:rFonts w:hint="eastAsia" w:ascii="仿宋_GB2312" w:hAnsi="仿宋_GB2312" w:cs="仿宋_GB2312"/>
          <w:color w:val="auto"/>
          <w:shd w:val="clear" w:color="auto" w:fill="auto"/>
        </w:rPr>
        <w:t>医药相关活动。</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color w:val="auto"/>
          <w:shd w:val="clear" w:color="auto" w:fill="auto"/>
        </w:rPr>
      </w:pPr>
      <w:r>
        <w:rPr>
          <w:rFonts w:hint="eastAsia" w:ascii="仿宋_GB2312" w:hAnsi="仿宋_GB2312" w:cs="仿宋_GB2312"/>
          <w:color w:val="auto"/>
          <w:shd w:val="clear" w:color="auto" w:fill="auto"/>
        </w:rPr>
        <w:t>违反本条例第</w:t>
      </w:r>
      <w:r>
        <w:rPr>
          <w:rFonts w:hint="eastAsia" w:ascii="仿宋_GB2312" w:hAnsi="仿宋_GB2312" w:cs="仿宋_GB2312"/>
          <w:color w:val="auto"/>
          <w:shd w:val="clear" w:color="auto" w:fill="auto"/>
          <w:lang w:val="en-US" w:eastAsia="zh-CN"/>
        </w:rPr>
        <w:t>九</w:t>
      </w:r>
      <w:r>
        <w:rPr>
          <w:rFonts w:hint="eastAsia" w:ascii="仿宋_GB2312" w:hAnsi="仿宋_GB2312" w:cs="仿宋_GB2312"/>
          <w:color w:val="auto"/>
          <w:shd w:val="clear" w:color="auto" w:fill="auto"/>
        </w:rPr>
        <w:t>条</w:t>
      </w:r>
      <w:r>
        <w:rPr>
          <w:rFonts w:hint="eastAsia" w:ascii="仿宋_GB2312" w:hAnsi="仿宋_GB2312" w:cs="仿宋_GB2312"/>
          <w:color w:val="auto"/>
          <w:shd w:val="clear" w:color="auto" w:fill="auto"/>
          <w:lang w:val="en-US" w:eastAsia="zh-CN"/>
        </w:rPr>
        <w:t>第三款</w:t>
      </w:r>
      <w:r>
        <w:rPr>
          <w:rFonts w:hint="eastAsia" w:ascii="仿宋_GB2312" w:hAnsi="仿宋_GB2312" w:cs="仿宋_GB2312"/>
          <w:color w:val="auto"/>
          <w:shd w:val="clear" w:color="auto" w:fill="auto"/>
        </w:rPr>
        <w:t>规定，</w:t>
      </w:r>
      <w:r>
        <w:rPr>
          <w:rFonts w:hint="eastAsia" w:ascii="仿宋_GB2312" w:hAnsi="黑体" w:cs="仿宋_GB2312"/>
          <w:color w:val="auto"/>
          <w:shd w:val="clear" w:color="auto" w:fill="auto"/>
        </w:rPr>
        <w:t>超出</w:t>
      </w:r>
      <w:r>
        <w:rPr>
          <w:rFonts w:hint="eastAsia" w:ascii="仿宋_GB2312" w:hAnsi="仿宋_GB2312" w:cs="仿宋_GB2312"/>
          <w:color w:val="auto"/>
          <w:shd w:val="clear" w:color="auto" w:fill="auto"/>
        </w:rPr>
        <w:t>核准的执业地点、诊疗类别、服务范围开展瑶医诊疗活动的，由自治县</w:t>
      </w:r>
      <w:r>
        <w:rPr>
          <w:rFonts w:hint="eastAsia" w:ascii="仿宋_GB2312" w:hAnsi="黑体" w:cs="仿宋_GB2312"/>
          <w:color w:val="auto"/>
          <w:shd w:val="clear" w:color="auto" w:fill="auto"/>
        </w:rPr>
        <w:t>人民政府卫生健康</w:t>
      </w:r>
      <w:r>
        <w:rPr>
          <w:rFonts w:hint="eastAsia" w:ascii="仿宋_GB2312" w:hAnsi="黑体" w:cs="仿宋_GB2312"/>
          <w:color w:val="auto"/>
          <w:shd w:val="clear" w:color="auto" w:fill="auto"/>
          <w:lang w:val="en-US" w:eastAsia="zh-CN"/>
        </w:rPr>
        <w:t>主管</w:t>
      </w:r>
      <w:r>
        <w:rPr>
          <w:rFonts w:hint="eastAsia" w:ascii="仿宋_GB2312" w:hAnsi="黑体" w:cs="仿宋_GB2312"/>
          <w:color w:val="auto"/>
          <w:shd w:val="clear" w:color="auto" w:fill="auto"/>
        </w:rPr>
        <w:t>部门</w:t>
      </w:r>
      <w:r>
        <w:rPr>
          <w:rFonts w:hint="eastAsia" w:ascii="仿宋_GB2312" w:hAnsi="仿宋_GB2312" w:cs="仿宋_GB2312"/>
          <w:color w:val="auto"/>
          <w:shd w:val="clear" w:color="auto" w:fill="auto"/>
        </w:rPr>
        <w:t>责令暂停六个月以上一年以下执业活动，并处</w:t>
      </w:r>
      <w:r>
        <w:rPr>
          <w:rFonts w:hint="eastAsia" w:ascii="仿宋_GB2312" w:hAnsi="仿宋_GB2312" w:cs="仿宋_GB2312"/>
          <w:color w:val="auto"/>
          <w:shd w:val="clear" w:color="auto" w:fill="auto"/>
          <w:lang w:val="en-US" w:eastAsia="zh-CN"/>
        </w:rPr>
        <w:t>一</w:t>
      </w:r>
      <w:r>
        <w:rPr>
          <w:rFonts w:hint="eastAsia" w:ascii="仿宋_GB2312" w:hAnsi="仿宋_GB2312" w:cs="仿宋_GB2312"/>
          <w:color w:val="auto"/>
          <w:shd w:val="clear" w:color="auto" w:fill="auto"/>
        </w:rPr>
        <w:t>万元以上</w:t>
      </w:r>
      <w:r>
        <w:rPr>
          <w:rFonts w:hint="eastAsia" w:ascii="仿宋_GB2312" w:hAnsi="仿宋_GB2312" w:cs="仿宋_GB2312"/>
          <w:color w:val="auto"/>
          <w:shd w:val="clear" w:color="auto" w:fill="auto"/>
          <w:lang w:val="en-US" w:eastAsia="zh-CN"/>
        </w:rPr>
        <w:t>三</w:t>
      </w:r>
      <w:r>
        <w:rPr>
          <w:rFonts w:hint="eastAsia" w:ascii="仿宋_GB2312" w:hAnsi="仿宋_GB2312" w:cs="仿宋_GB2312"/>
          <w:color w:val="auto"/>
          <w:shd w:val="clear" w:color="auto" w:fill="auto"/>
        </w:rPr>
        <w:t>万元以下罚款；情节严重的，吊销其瑶医</w:t>
      </w:r>
      <w:r>
        <w:rPr>
          <w:rFonts w:hint="eastAsia" w:ascii="仿宋_GB2312" w:hAnsi="仿宋_GB2312" w:cs="仿宋_GB2312"/>
          <w:color w:val="auto"/>
          <w:shd w:val="clear" w:color="auto" w:fill="auto"/>
          <w:lang w:val="en-US" w:eastAsia="zh-CN"/>
        </w:rPr>
        <w:t>执业资格</w:t>
      </w:r>
      <w:r>
        <w:rPr>
          <w:rFonts w:hint="eastAsia" w:ascii="仿宋_GB2312" w:hAnsi="仿宋_GB2312" w:cs="仿宋_GB2312"/>
          <w:color w:val="auto"/>
          <w:shd w:val="clear" w:color="auto" w:fill="auto"/>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cs="仿宋_GB2312"/>
          <w:color w:val="auto"/>
          <w:kern w:val="2"/>
          <w:shd w:val="clear" w:color="auto" w:fill="auto"/>
        </w:rPr>
      </w:pPr>
      <w:r>
        <w:rPr>
          <w:rFonts w:hint="eastAsia" w:ascii="黑体" w:hAnsi="黑体" w:eastAsia="黑体" w:cs="黑体"/>
          <w:color w:val="auto"/>
          <w:shd w:val="clear" w:color="auto" w:fill="auto"/>
        </w:rPr>
        <w:t>第三十</w:t>
      </w:r>
      <w:r>
        <w:rPr>
          <w:rFonts w:hint="eastAsia" w:ascii="黑体" w:hAnsi="黑体" w:eastAsia="黑体" w:cs="黑体"/>
          <w:color w:val="auto"/>
          <w:shd w:val="clear" w:color="auto" w:fill="auto"/>
          <w:lang w:val="en-US" w:eastAsia="zh-CN"/>
        </w:rPr>
        <w:t>二</w:t>
      </w:r>
      <w:r>
        <w:rPr>
          <w:rFonts w:hint="eastAsia" w:ascii="黑体" w:hAnsi="黑体" w:eastAsia="黑体" w:cs="黑体"/>
          <w:color w:val="auto"/>
          <w:shd w:val="clear" w:color="auto" w:fill="auto"/>
        </w:rPr>
        <w:t>条</w:t>
      </w:r>
      <w:r>
        <w:rPr>
          <w:rFonts w:hint="eastAsia" w:ascii="黑体" w:hAnsi="黑体" w:eastAsia="黑体" w:cs="黑体"/>
          <w:color w:val="auto"/>
          <w:shd w:val="clear" w:color="auto" w:fill="auto"/>
        </w:rPr>
        <w:t>【</w:t>
      </w:r>
      <w:r>
        <w:rPr>
          <w:rFonts w:hint="eastAsia" w:ascii="黑体" w:hAnsi="黑体" w:eastAsia="黑体" w:cs="黑体"/>
          <w:color w:val="auto"/>
          <w:shd w:val="clear" w:color="auto" w:fill="auto"/>
          <w:lang w:val="en-US" w:eastAsia="zh-CN"/>
        </w:rPr>
        <w:t>违法采集</w:t>
      </w:r>
      <w:r>
        <w:rPr>
          <w:rFonts w:hint="eastAsia" w:ascii="黑体" w:hAnsi="黑体" w:eastAsia="黑体" w:cs="黑体"/>
          <w:color w:val="auto"/>
          <w:shd w:val="clear" w:color="auto" w:fill="auto"/>
        </w:rPr>
        <w:t>野生</w:t>
      </w:r>
      <w:r>
        <w:rPr>
          <w:rFonts w:hint="eastAsia" w:ascii="黑体" w:hAnsi="黑体" w:eastAsia="黑体" w:cs="黑体"/>
          <w:color w:val="auto"/>
          <w:shd w:val="clear" w:color="auto" w:fill="auto"/>
          <w:lang w:val="en-US" w:eastAsia="zh-CN"/>
        </w:rPr>
        <w:t>瑶</w:t>
      </w:r>
      <w:r>
        <w:rPr>
          <w:rFonts w:hint="eastAsia" w:ascii="黑体" w:hAnsi="黑体" w:eastAsia="黑体" w:cs="黑体"/>
          <w:color w:val="auto"/>
          <w:shd w:val="clear" w:color="auto" w:fill="auto"/>
        </w:rPr>
        <w:t>药材行为的法律责任】</w:t>
      </w:r>
      <w:r>
        <w:rPr>
          <w:rFonts w:hint="eastAsia" w:ascii="黑体" w:hAnsi="黑体" w:eastAsia="黑体" w:cs="黑体"/>
          <w:color w:val="auto"/>
          <w:shd w:val="clear" w:color="auto" w:fill="auto"/>
          <w:lang w:val="en-US" w:eastAsia="zh-CN"/>
        </w:rPr>
        <w:t xml:space="preserve"> </w:t>
      </w:r>
      <w:r>
        <w:rPr>
          <w:rFonts w:hint="eastAsia" w:ascii="仿宋_GB2312" w:hAnsi="仿宋_GB2312" w:cs="仿宋_GB2312"/>
          <w:color w:val="auto"/>
          <w:shd w:val="clear" w:color="auto" w:fill="auto"/>
        </w:rPr>
        <w:t>违反本条例第</w:t>
      </w:r>
      <w:r>
        <w:rPr>
          <w:rFonts w:hint="eastAsia" w:ascii="仿宋_GB2312" w:hAnsi="仿宋_GB2312" w:cs="仿宋_GB2312"/>
          <w:color w:val="auto"/>
          <w:shd w:val="clear" w:color="auto" w:fill="auto"/>
          <w:lang w:val="en-US" w:eastAsia="zh-CN"/>
        </w:rPr>
        <w:t>二十一</w:t>
      </w:r>
      <w:r>
        <w:rPr>
          <w:rFonts w:hint="eastAsia" w:ascii="仿宋_GB2312" w:hAnsi="仿宋_GB2312" w:cs="仿宋_GB2312"/>
          <w:color w:val="auto"/>
          <w:shd w:val="clear" w:color="auto" w:fill="auto"/>
        </w:rPr>
        <w:t>条</w:t>
      </w:r>
      <w:r>
        <w:rPr>
          <w:rFonts w:hint="eastAsia" w:ascii="仿宋_GB2312" w:hAnsi="仿宋_GB2312" w:cs="仿宋_GB2312"/>
          <w:color w:val="auto"/>
          <w:shd w:val="clear" w:color="auto" w:fill="auto"/>
          <w:lang w:val="en-US" w:eastAsia="zh-CN"/>
        </w:rPr>
        <w:t>第二款</w:t>
      </w:r>
      <w:r>
        <w:rPr>
          <w:rFonts w:hint="eastAsia" w:ascii="仿宋_GB2312" w:hAnsi="仿宋_GB2312" w:cs="仿宋_GB2312"/>
          <w:color w:val="auto"/>
          <w:shd w:val="clear" w:color="auto" w:fill="auto"/>
        </w:rPr>
        <w:t>规定，</w:t>
      </w:r>
      <w:r>
        <w:rPr>
          <w:rFonts w:hint="eastAsia" w:ascii="仿宋_GB2312" w:hAnsi="仿宋_GB2312" w:cs="仿宋_GB2312"/>
          <w:color w:val="auto"/>
          <w:shd w:val="clear" w:color="auto" w:fill="auto"/>
        </w:rPr>
        <w:t>乱采、滥挖、乱捕、滥猎国家和我省分级分类保护范围的野生动植物瑶药材的，</w:t>
      </w:r>
      <w:r>
        <w:rPr>
          <w:rFonts w:hint="eastAsia" w:ascii="仿宋_GB2312" w:hAnsi="仿宋_GB2312" w:cs="仿宋_GB2312"/>
          <w:color w:val="auto"/>
          <w:shd w:val="clear" w:color="auto" w:fill="auto"/>
        </w:rPr>
        <w:t>由自治县</w:t>
      </w:r>
      <w:r>
        <w:rPr>
          <w:rFonts w:hint="eastAsia" w:ascii="仿宋_GB2312" w:hAnsi="黑体" w:cs="仿宋_GB2312"/>
          <w:color w:val="auto"/>
          <w:shd w:val="clear" w:color="auto" w:fill="auto"/>
        </w:rPr>
        <w:t>人民政府</w:t>
      </w:r>
      <w:r>
        <w:rPr>
          <w:rFonts w:hint="eastAsia" w:ascii="仿宋_GB2312" w:hAnsi="仿宋_GB2312" w:cs="仿宋_GB2312"/>
          <w:color w:val="auto"/>
          <w:shd w:val="clear" w:color="auto" w:fill="auto"/>
        </w:rPr>
        <w:t>林业主管部门</w:t>
      </w:r>
      <w:r>
        <w:rPr>
          <w:rFonts w:hint="eastAsia" w:ascii="仿宋_GB2312" w:hAnsi="仿宋_GB2312" w:cs="仿宋_GB2312"/>
          <w:color w:val="auto"/>
          <w:shd w:val="clear" w:color="auto" w:fill="auto"/>
          <w:lang w:val="en-US" w:eastAsia="zh-CN"/>
        </w:rPr>
        <w:t>和农业农村主管部门按照职责依法予以处罚。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shd w:val="clear" w:color="auto" w:fill="auto"/>
        </w:rPr>
      </w:pPr>
      <w:r>
        <w:rPr>
          <w:rFonts w:ascii="黑体" w:hAnsi="宋体" w:eastAsia="黑体" w:cs="黑体"/>
          <w:color w:val="auto"/>
          <w:kern w:val="2"/>
          <w:shd w:val="clear" w:color="auto" w:fill="auto"/>
          <w:lang w:bidi="ar"/>
        </w:rPr>
        <w:t>第</w:t>
      </w:r>
      <w:r>
        <w:rPr>
          <w:rFonts w:hint="eastAsia" w:ascii="黑体" w:hAnsi="宋体" w:eastAsia="黑体" w:cs="黑体"/>
          <w:color w:val="auto"/>
          <w:kern w:val="2"/>
          <w:shd w:val="clear" w:color="auto" w:fill="auto"/>
          <w:lang w:bidi="ar"/>
        </w:rPr>
        <w:t>三十</w:t>
      </w:r>
      <w:r>
        <w:rPr>
          <w:rFonts w:hint="eastAsia" w:ascii="黑体" w:hAnsi="宋体" w:eastAsia="黑体" w:cs="黑体"/>
          <w:color w:val="auto"/>
          <w:kern w:val="2"/>
          <w:shd w:val="clear" w:color="auto" w:fill="auto"/>
          <w:lang w:val="en-US" w:eastAsia="zh-CN" w:bidi="ar"/>
        </w:rPr>
        <w:t>三</w:t>
      </w:r>
      <w:r>
        <w:rPr>
          <w:rFonts w:ascii="黑体" w:hAnsi="宋体" w:eastAsia="黑体" w:cs="黑体"/>
          <w:color w:val="auto"/>
          <w:kern w:val="2"/>
          <w:shd w:val="clear" w:color="auto" w:fill="auto"/>
          <w:lang w:bidi="ar"/>
        </w:rPr>
        <w:t>条</w:t>
      </w:r>
      <w:r>
        <w:rPr>
          <w:rFonts w:hint="eastAsia" w:ascii="黑体" w:hAnsi="黑体" w:eastAsia="黑体" w:cs="黑体"/>
          <w:color w:val="auto"/>
          <w:shd w:val="clear" w:color="auto" w:fill="auto"/>
        </w:rPr>
        <w:t>【实施时间】</w:t>
      </w:r>
      <w:r>
        <w:rPr>
          <w:rFonts w:ascii="黑体" w:hAnsi="宋体" w:eastAsia="黑体" w:cs="黑体"/>
          <w:color w:val="auto"/>
          <w:kern w:val="2"/>
          <w:shd w:val="clear" w:color="auto" w:fill="auto"/>
          <w:lang w:bidi="ar"/>
        </w:rPr>
        <w:t xml:space="preserve">  </w:t>
      </w:r>
      <w:r>
        <w:rPr>
          <w:rFonts w:ascii="仿宋_GB2312" w:cs="仿宋_GB2312"/>
          <w:color w:val="auto"/>
          <w:kern w:val="2"/>
          <w:shd w:val="clear" w:color="auto" w:fill="auto"/>
          <w:lang w:bidi="ar"/>
        </w:rPr>
        <w:t>本条例自</w:t>
      </w:r>
      <w:r>
        <w:rPr>
          <w:rFonts w:hint="eastAsia" w:ascii="仿宋_GB2312" w:cs="仿宋_GB2312"/>
          <w:color w:val="auto"/>
          <w:kern w:val="2"/>
          <w:shd w:val="clear" w:color="auto" w:fill="auto"/>
          <w:lang w:bidi="ar"/>
        </w:rPr>
        <w:t xml:space="preserve">  </w:t>
      </w:r>
      <w:r>
        <w:rPr>
          <w:rFonts w:ascii="仿宋_GB2312" w:cs="仿宋_GB2312"/>
          <w:color w:val="auto"/>
          <w:kern w:val="2"/>
          <w:shd w:val="clear" w:color="auto" w:fill="auto"/>
          <w:lang w:bidi="ar"/>
        </w:rPr>
        <w:t>年</w:t>
      </w:r>
      <w:r>
        <w:rPr>
          <w:rFonts w:hint="eastAsia" w:ascii="仿宋_GB2312" w:cs="仿宋_GB2312"/>
          <w:color w:val="auto"/>
          <w:kern w:val="2"/>
          <w:shd w:val="clear" w:color="auto" w:fill="auto"/>
          <w:lang w:bidi="ar"/>
        </w:rPr>
        <w:t xml:space="preserve">  </w:t>
      </w:r>
      <w:r>
        <w:rPr>
          <w:rFonts w:ascii="仿宋_GB2312" w:cs="仿宋_GB2312"/>
          <w:color w:val="auto"/>
          <w:kern w:val="2"/>
          <w:shd w:val="clear" w:color="auto" w:fill="auto"/>
          <w:lang w:bidi="ar"/>
        </w:rPr>
        <w:t>月</w:t>
      </w:r>
      <w:r>
        <w:rPr>
          <w:rFonts w:hint="eastAsia" w:ascii="仿宋_GB2312" w:cs="仿宋_GB2312"/>
          <w:color w:val="auto"/>
          <w:kern w:val="2"/>
          <w:shd w:val="clear" w:color="auto" w:fill="auto"/>
          <w:lang w:bidi="ar"/>
        </w:rPr>
        <w:t xml:space="preserve"> </w:t>
      </w:r>
      <w:r>
        <w:rPr>
          <w:rFonts w:ascii="仿宋_GB2312" w:cs="仿宋_GB2312"/>
          <w:color w:val="auto"/>
          <w:kern w:val="2"/>
          <w:shd w:val="clear" w:color="auto" w:fill="auto"/>
          <w:lang w:bidi="ar"/>
        </w:rPr>
        <w:t>日起施行。</w:t>
      </w:r>
      <w:r>
        <w:rPr>
          <w:rFonts w:ascii="仿宋_GB2312"/>
          <w:color w:val="auto"/>
          <w:kern w:val="2"/>
          <w:shd w:val="clear" w:color="auto" w:fill="auto"/>
          <w:lang w:bidi="ar"/>
        </w:rPr>
        <w:t xml:space="preserve"> </w:t>
      </w:r>
    </w:p>
    <w:p>
      <w:pPr>
        <w:spacing w:line="540" w:lineRule="exact"/>
        <w:rPr>
          <w:color w:val="auto"/>
          <w:shd w:val="clear" w:color="auto" w:fill="auto"/>
        </w:rPr>
      </w:pPr>
    </w:p>
    <w:sectPr>
      <w:footerReference r:id="rId3" w:type="default"/>
      <w:pgSz w:w="11906" w:h="16838"/>
      <w:pgMar w:top="2154" w:right="1531" w:bottom="1814" w:left="1531" w:header="851" w:footer="153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320" w:leftChars="100" w:right="320" w:righ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ind w:left="320" w:leftChars="100" w:right="320" w:right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6DCF4"/>
    <w:multiLevelType w:val="singleLevel"/>
    <w:tmpl w:val="E426DC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WRmNzkzMmMzYTY3YmZkZDA0YjU3NjcyZmZjZjEifQ=="/>
  </w:docVars>
  <w:rsids>
    <w:rsidRoot w:val="262D0651"/>
    <w:rsid w:val="001F6A3D"/>
    <w:rsid w:val="003206B4"/>
    <w:rsid w:val="00320AE7"/>
    <w:rsid w:val="00B50A25"/>
    <w:rsid w:val="00EB637C"/>
    <w:rsid w:val="01BA3A85"/>
    <w:rsid w:val="022C297A"/>
    <w:rsid w:val="043164D2"/>
    <w:rsid w:val="044454C1"/>
    <w:rsid w:val="04CD692E"/>
    <w:rsid w:val="063A74D9"/>
    <w:rsid w:val="063B192D"/>
    <w:rsid w:val="06681542"/>
    <w:rsid w:val="0AB05183"/>
    <w:rsid w:val="0AC80D7C"/>
    <w:rsid w:val="0B1D58FE"/>
    <w:rsid w:val="0BF92502"/>
    <w:rsid w:val="0E4D13D8"/>
    <w:rsid w:val="0F535CA6"/>
    <w:rsid w:val="10873860"/>
    <w:rsid w:val="127650B1"/>
    <w:rsid w:val="12D0379E"/>
    <w:rsid w:val="13A31AE1"/>
    <w:rsid w:val="13DF126F"/>
    <w:rsid w:val="13FA68E0"/>
    <w:rsid w:val="13FC1062"/>
    <w:rsid w:val="13FF370C"/>
    <w:rsid w:val="14172FEE"/>
    <w:rsid w:val="15836B80"/>
    <w:rsid w:val="1651032C"/>
    <w:rsid w:val="168612FC"/>
    <w:rsid w:val="17E91121"/>
    <w:rsid w:val="187D363C"/>
    <w:rsid w:val="1B3B7BE0"/>
    <w:rsid w:val="1B936997"/>
    <w:rsid w:val="1BE86C8B"/>
    <w:rsid w:val="1C9B359D"/>
    <w:rsid w:val="1C9B50ED"/>
    <w:rsid w:val="1D7C0624"/>
    <w:rsid w:val="1E183D2D"/>
    <w:rsid w:val="1E781E76"/>
    <w:rsid w:val="1F042655"/>
    <w:rsid w:val="1F581A08"/>
    <w:rsid w:val="201713F3"/>
    <w:rsid w:val="210D4159"/>
    <w:rsid w:val="22361D94"/>
    <w:rsid w:val="22667A3E"/>
    <w:rsid w:val="235C7407"/>
    <w:rsid w:val="24161D7F"/>
    <w:rsid w:val="24C97310"/>
    <w:rsid w:val="25053870"/>
    <w:rsid w:val="25E3132E"/>
    <w:rsid w:val="262D0651"/>
    <w:rsid w:val="282A337C"/>
    <w:rsid w:val="287738BF"/>
    <w:rsid w:val="287E1436"/>
    <w:rsid w:val="293D14C2"/>
    <w:rsid w:val="294855A0"/>
    <w:rsid w:val="29BA0A70"/>
    <w:rsid w:val="29FB61A9"/>
    <w:rsid w:val="2A115C9C"/>
    <w:rsid w:val="2A53684E"/>
    <w:rsid w:val="2B976F30"/>
    <w:rsid w:val="2CCB451E"/>
    <w:rsid w:val="2CE46028"/>
    <w:rsid w:val="2D950D3A"/>
    <w:rsid w:val="2DB63420"/>
    <w:rsid w:val="31DE1D24"/>
    <w:rsid w:val="31F51E10"/>
    <w:rsid w:val="33265020"/>
    <w:rsid w:val="333D201E"/>
    <w:rsid w:val="33A37FA3"/>
    <w:rsid w:val="35321669"/>
    <w:rsid w:val="35814314"/>
    <w:rsid w:val="38622995"/>
    <w:rsid w:val="38851903"/>
    <w:rsid w:val="393032EA"/>
    <w:rsid w:val="39624260"/>
    <w:rsid w:val="39A65C0C"/>
    <w:rsid w:val="39A672A9"/>
    <w:rsid w:val="39B82EF0"/>
    <w:rsid w:val="3AA50268"/>
    <w:rsid w:val="3AA510D7"/>
    <w:rsid w:val="3AAB1C5E"/>
    <w:rsid w:val="3B273CE1"/>
    <w:rsid w:val="3B4A37B7"/>
    <w:rsid w:val="3C125C2A"/>
    <w:rsid w:val="3D130236"/>
    <w:rsid w:val="3E7B18C6"/>
    <w:rsid w:val="3F4F6968"/>
    <w:rsid w:val="3F610607"/>
    <w:rsid w:val="406777D5"/>
    <w:rsid w:val="40D77E05"/>
    <w:rsid w:val="41013F36"/>
    <w:rsid w:val="4409762E"/>
    <w:rsid w:val="44624E5E"/>
    <w:rsid w:val="46CC2A76"/>
    <w:rsid w:val="47726A99"/>
    <w:rsid w:val="47A71FE2"/>
    <w:rsid w:val="47DB5B06"/>
    <w:rsid w:val="4A2031A4"/>
    <w:rsid w:val="4CE10C0F"/>
    <w:rsid w:val="4DEB4E87"/>
    <w:rsid w:val="4EE00E77"/>
    <w:rsid w:val="4F326F6D"/>
    <w:rsid w:val="4FB3209D"/>
    <w:rsid w:val="4FCE73F4"/>
    <w:rsid w:val="50ED3840"/>
    <w:rsid w:val="51753A50"/>
    <w:rsid w:val="51AC5967"/>
    <w:rsid w:val="53051B6F"/>
    <w:rsid w:val="5523791A"/>
    <w:rsid w:val="5578138A"/>
    <w:rsid w:val="56CE13EB"/>
    <w:rsid w:val="570A66F7"/>
    <w:rsid w:val="57151BB2"/>
    <w:rsid w:val="57A04460"/>
    <w:rsid w:val="57E67BFE"/>
    <w:rsid w:val="596A4945"/>
    <w:rsid w:val="5A025D78"/>
    <w:rsid w:val="5A1D3D5C"/>
    <w:rsid w:val="5A2E2662"/>
    <w:rsid w:val="5EAC64AF"/>
    <w:rsid w:val="5FE43136"/>
    <w:rsid w:val="5FE9092E"/>
    <w:rsid w:val="627E689C"/>
    <w:rsid w:val="63A23524"/>
    <w:rsid w:val="63DC07E4"/>
    <w:rsid w:val="645C3092"/>
    <w:rsid w:val="64B70860"/>
    <w:rsid w:val="65972D2B"/>
    <w:rsid w:val="65D6792F"/>
    <w:rsid w:val="666068D5"/>
    <w:rsid w:val="669E6224"/>
    <w:rsid w:val="66E87583"/>
    <w:rsid w:val="69586B5E"/>
    <w:rsid w:val="6AD30BF4"/>
    <w:rsid w:val="6B8D51FB"/>
    <w:rsid w:val="6B8E597F"/>
    <w:rsid w:val="6C663340"/>
    <w:rsid w:val="6CE04F5A"/>
    <w:rsid w:val="6E1D58BF"/>
    <w:rsid w:val="6E5E0439"/>
    <w:rsid w:val="6F1E3BB0"/>
    <w:rsid w:val="6FE61F3E"/>
    <w:rsid w:val="71605B7C"/>
    <w:rsid w:val="722A5339"/>
    <w:rsid w:val="72A3478E"/>
    <w:rsid w:val="738804B3"/>
    <w:rsid w:val="75036F02"/>
    <w:rsid w:val="75644ADD"/>
    <w:rsid w:val="75AB56BB"/>
    <w:rsid w:val="75AC0C64"/>
    <w:rsid w:val="764F12E9"/>
    <w:rsid w:val="76716772"/>
    <w:rsid w:val="77410A68"/>
    <w:rsid w:val="77482153"/>
    <w:rsid w:val="776A4E20"/>
    <w:rsid w:val="78B20525"/>
    <w:rsid w:val="7AAA1E4E"/>
    <w:rsid w:val="7B7472D4"/>
    <w:rsid w:val="7C0B21D7"/>
    <w:rsid w:val="7D20753B"/>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napToGrid w:val="0"/>
      <w:sz w:val="32"/>
      <w:szCs w:val="3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autoRedefine/>
    <w:qFormat/>
    <w:uiPriority w:val="0"/>
    <w:pPr>
      <w:widowControl w:val="0"/>
      <w:jc w:val="both"/>
    </w:pPr>
    <w:rPr>
      <w:rFonts w:ascii="Times New Roman" w:hAnsi="Times New Roman" w:eastAsia="宋体" w:cs="Times New Roman"/>
      <w:kern w:val="2"/>
      <w:sz w:val="44"/>
      <w:szCs w:val="24"/>
      <w:lang w:val="en-US" w:eastAsia="zh-CN" w:bidi="ar-SA"/>
    </w:rPr>
  </w:style>
  <w:style w:type="paragraph" w:styleId="3">
    <w:name w:val="Normal Indent"/>
    <w:basedOn w:val="1"/>
    <w:next w:val="1"/>
    <w:qFormat/>
    <w:uiPriority w:val="0"/>
    <w:pPr>
      <w:ind w:firstLine="420" w:firstLineChars="200"/>
    </w:pPr>
    <w:rPr>
      <w:rFonts w:ascii="Calibri" w:hAnsi="Calibri" w:eastAsia="宋体"/>
    </w:rPr>
  </w:style>
  <w:style w:type="paragraph" w:styleId="4">
    <w:name w:val="Body Text Indent"/>
    <w:basedOn w:val="1"/>
    <w:autoRedefine/>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4238</Words>
  <Characters>4238</Characters>
  <Lines>29</Lines>
  <Paragraphs>8</Paragraphs>
  <TotalTime>40</TotalTime>
  <ScaleCrop>false</ScaleCrop>
  <LinksUpToDate>false</LinksUpToDate>
  <CharactersWithSpaces>4299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2022-09-03T01:33:00Z</dcterms:created>
  <dc:creator>lenovo</dc:creator>
  <cp:lastModifiedBy>范嘉懿</cp:lastModifiedBy>
  <cp:lastPrinted>2023-11-19T02:09:00Z</cp:lastPrinted>
  <dcterms:modified xsi:type="dcterms:W3CDTF">2023-12-18T07:13:57Z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AEBFA51EE1C14B41840C95BD809CB9E4</vt:lpwstr>
  </property>
</Properties>
</file>