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县城垃圾清扫、收运、中转及五大平原乡镇镇区转运至处理厂项目绩效自评报告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6" w:firstLineChars="202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乳源瑶族自治县市政管理中心负责承担全县城市市政工程建设、维护与管理；负责城市环境卫生管理；负责城市公共绿地、花坛、园林设施的日常管理维护等。该中心现有人员编制25名，实有人员20人，内设办公室、市政维护股、园林绿化股、环境卫生股四个股室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对县城的垃圾进行收集、中转、运输至垃圾填埋场，保证县城的干净整洁，同时转运一六、游溪、东坪、桂头、乳城五个镇的垃圾至垃圾填埋场。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通过项目自评，此项目等级为良好，分数为</w:t>
      </w:r>
      <w:r>
        <w:rPr>
          <w:rFonts w:hint="default" w:ascii="仿宋_GB2312" w:eastAsia="仿宋_GB2312"/>
          <w:color w:val="000000" w:themeColor="text1"/>
          <w:sz w:val="32"/>
          <w:szCs w:val="32"/>
          <w:lang w:val="e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目能够按照计划实施，质量符合要求。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年资金安排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为1686.95万元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2022年度实际支出1681.37万元。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保障垃圾收集、中转、运输工作的正常运转，能维持县城的环境卫生质量并能保证县城周边5个乡镇的垃圾能得到及时转运；解决社会底层部分人员的就业问题；市民居住环境得到改善。</w:t>
      </w:r>
    </w:p>
    <w:p>
      <w:pPr>
        <w:spacing w:line="360" w:lineRule="auto"/>
        <w:ind w:left="638" w:leftChars="304" w:firstLine="0" w:firstLineChars="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使环境得到改善。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我县由于街道环境的局限性，目前大部分清扫保洁、垃圾收集都以人力为主，资金主要用于了人工工资的发放，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2022年逐步增加了了数台机械清扫车和冲洗车</w:t>
      </w:r>
      <w:r>
        <w:rPr>
          <w:rFonts w:hint="eastAsia" w:ascii="仿宋_GB2312" w:eastAsia="仿宋_GB2312"/>
          <w:sz w:val="32"/>
          <w:szCs w:val="32"/>
          <w:lang w:eastAsia="zh-CN"/>
        </w:rPr>
        <w:t>，取得一定效果，今后将对各项环卫作业项目由人力为主逐步转向至机械为主。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TlkYWU1ZmU4ZGRiNmM2MzVjMWZlODcyZjEwNTgifQ=="/>
  </w:docVars>
  <w:rsids>
    <w:rsidRoot w:val="6AB32370"/>
    <w:rsid w:val="17BF45E6"/>
    <w:rsid w:val="30FB0BCE"/>
    <w:rsid w:val="328A7C65"/>
    <w:rsid w:val="390B196E"/>
    <w:rsid w:val="53FD13DC"/>
    <w:rsid w:val="5C614044"/>
    <w:rsid w:val="67524964"/>
    <w:rsid w:val="6AB32370"/>
    <w:rsid w:val="6ACC342F"/>
    <w:rsid w:val="767F128B"/>
    <w:rsid w:val="7E3A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692</Characters>
  <Lines>0</Lines>
  <Paragraphs>0</Paragraphs>
  <TotalTime>1</TotalTime>
  <ScaleCrop>false</ScaleCrop>
  <LinksUpToDate>false</LinksUpToDate>
  <CharactersWithSpaces>692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2023-09-12T00:56:00Z</dcterms:created>
  <dc:creator>Administrator</dc:creator>
  <cp:lastModifiedBy>z颖</cp:lastModifiedBy>
  <dcterms:modified xsi:type="dcterms:W3CDTF">2023-09-12T16:04:11Z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5733D099BD9742EA8BE3C8D55B51770B_11</vt:lpwstr>
  </property>
</Properties>
</file>