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r>
        <w:rPr>
          <w:rFonts w:hint="eastAsia" w:ascii="黑体" w:hAnsi="黑体" w:eastAsia="黑体"/>
          <w:color w:val="000000"/>
          <w:sz w:val="32"/>
          <w:lang w:val="en-US" w:eastAsia="zh-CN"/>
        </w:rPr>
        <w:t>4</w:t>
      </w:r>
      <w:r>
        <w:rPr>
          <w:rFonts w:hint="eastAsia" w:ascii="黑体" w:hAnsi="黑体" w:eastAsia="黑体"/>
          <w:color w:val="000000"/>
          <w:sz w:val="32"/>
        </w:rPr>
        <w:t>-</w:t>
      </w:r>
      <w:r>
        <w:rPr>
          <w:rFonts w:hint="eastAsia" w:ascii="黑体" w:hAnsi="黑体" w:eastAsia="黑体"/>
          <w:color w:val="000000"/>
          <w:sz w:val="32"/>
          <w:lang w:val="en-US" w:eastAsia="zh-CN"/>
        </w:rPr>
        <w:t>1</w:t>
      </w:r>
      <w:bookmarkStart w:id="0" w:name="_GoBack"/>
      <w:bookmarkEnd w:id="0"/>
    </w:p>
    <w:p>
      <w:pPr>
        <w:jc w:val="center"/>
        <w:rPr>
          <w:rFonts w:hint="default" w:ascii="宋体" w:hAnsi="宋体"/>
          <w:b/>
          <w:sz w:val="36"/>
          <w:szCs w:val="36"/>
          <w:lang w:val="en-US" w:eastAsia="zh-CN"/>
        </w:rPr>
      </w:pPr>
      <w:r>
        <w:rPr>
          <w:rFonts w:hint="eastAsia" w:ascii="宋体" w:hAnsi="宋体"/>
          <w:b/>
          <w:sz w:val="36"/>
          <w:szCs w:val="36"/>
          <w:lang w:val="en-US" w:eastAsia="zh-CN"/>
        </w:rPr>
        <w:t>中共乳源瑶族自治县委组织部2020年度</w:t>
      </w:r>
    </w:p>
    <w:p>
      <w:pPr>
        <w:jc w:val="center"/>
        <w:rPr>
          <w:rFonts w:ascii="宋体" w:hAnsi="宋体"/>
          <w:b/>
          <w:sz w:val="36"/>
          <w:szCs w:val="36"/>
        </w:rPr>
      </w:pP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我部主要负责离退休干部的宏观管理和指导，开展调查研究，针对老干部工作中的新情况、新问题，及时提出建设性意见，为县委、县人民政府制定有关老干部工作的政策规定提供情况和依据。</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w:t>
      </w:r>
      <w:r>
        <w:rPr>
          <w:rFonts w:hint="eastAsia" w:ascii="仿宋_GB2312" w:eastAsia="仿宋_GB2312"/>
          <w:sz w:val="32"/>
          <w:szCs w:val="32"/>
          <w:lang w:eastAsia="zh-CN"/>
        </w:rPr>
        <w:t>（【</w:t>
      </w:r>
      <w:r>
        <w:rPr>
          <w:rFonts w:hint="eastAsia" w:ascii="仿宋_GB2312" w:eastAsia="仿宋_GB2312"/>
          <w:sz w:val="32"/>
          <w:szCs w:val="32"/>
          <w:lang w:val="en-US" w:eastAsia="zh-CN"/>
        </w:rPr>
        <w:t>2012999</w:t>
      </w:r>
      <w:r>
        <w:rPr>
          <w:rFonts w:hint="eastAsia" w:ascii="仿宋_GB2312" w:eastAsia="仿宋_GB2312"/>
          <w:sz w:val="32"/>
          <w:szCs w:val="32"/>
          <w:lang w:eastAsia="zh-CN"/>
        </w:rPr>
        <w:t>】其他群众团体事务支出</w:t>
      </w:r>
      <w:r>
        <w:rPr>
          <w:rFonts w:hint="eastAsia" w:ascii="仿宋_GB2312" w:eastAsia="仿宋_GB2312"/>
          <w:sz w:val="32"/>
          <w:szCs w:val="32"/>
          <w:lang w:val="en-US" w:eastAsia="zh-CN"/>
        </w:rPr>
        <w:t>）</w:t>
      </w:r>
      <w:r>
        <w:rPr>
          <w:rFonts w:hint="eastAsia" w:ascii="仿宋_GB2312" w:eastAsia="仿宋_GB2312"/>
          <w:sz w:val="32"/>
          <w:szCs w:val="32"/>
        </w:rPr>
        <w:t>实施主要内容及实施程序。</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本部项目实施内容主要为：关工委工作经。项目</w:t>
      </w:r>
      <w:r>
        <w:rPr>
          <w:rFonts w:hint="eastAsia" w:ascii="仿宋_GB2312" w:eastAsia="仿宋_GB2312"/>
          <w:sz w:val="32"/>
          <w:szCs w:val="32"/>
          <w:lang w:eastAsia="zh-CN"/>
        </w:rPr>
        <w:t>（【</w:t>
      </w:r>
      <w:r>
        <w:rPr>
          <w:rFonts w:hint="eastAsia" w:ascii="仿宋_GB2312" w:eastAsia="仿宋_GB2312"/>
          <w:sz w:val="32"/>
          <w:szCs w:val="32"/>
          <w:lang w:val="en-US" w:eastAsia="zh-CN"/>
        </w:rPr>
        <w:t>2012999</w:t>
      </w:r>
      <w:r>
        <w:rPr>
          <w:rFonts w:hint="eastAsia" w:ascii="仿宋_GB2312" w:eastAsia="仿宋_GB2312"/>
          <w:sz w:val="32"/>
          <w:szCs w:val="32"/>
          <w:lang w:eastAsia="zh-CN"/>
        </w:rPr>
        <w:t>】其他群众团体事务支出</w:t>
      </w:r>
      <w:r>
        <w:rPr>
          <w:rFonts w:hint="eastAsia" w:ascii="仿宋_GB2312" w:eastAsia="仿宋_GB2312"/>
          <w:sz w:val="32"/>
          <w:szCs w:val="32"/>
          <w:lang w:val="en-US" w:eastAsia="zh-CN"/>
        </w:rPr>
        <w:t>）实施程序主要是关工委进行购买日常办公用品，开展关爱下一代等相关活动，切实加强关工委工作。</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项目自评等级和分数，并对照佐证材料逐一分析</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我部</w:t>
      </w:r>
      <w:r>
        <w:rPr>
          <w:rFonts w:hint="eastAsia" w:ascii="仿宋_GB2312" w:eastAsia="仿宋_GB2312"/>
          <w:sz w:val="32"/>
          <w:szCs w:val="32"/>
          <w:lang w:eastAsia="zh-CN"/>
        </w:rPr>
        <w:t>【</w:t>
      </w:r>
      <w:r>
        <w:rPr>
          <w:rFonts w:hint="eastAsia" w:ascii="仿宋_GB2312" w:eastAsia="仿宋_GB2312"/>
          <w:sz w:val="32"/>
          <w:szCs w:val="32"/>
          <w:lang w:val="en-US" w:eastAsia="zh-CN"/>
        </w:rPr>
        <w:t>2012999</w:t>
      </w:r>
      <w:r>
        <w:rPr>
          <w:rFonts w:hint="eastAsia" w:ascii="仿宋_GB2312" w:eastAsia="仿宋_GB2312"/>
          <w:sz w:val="32"/>
          <w:szCs w:val="32"/>
          <w:lang w:eastAsia="zh-CN"/>
        </w:rPr>
        <w:t>】其他群众团体事务支出</w:t>
      </w:r>
      <w:r>
        <w:rPr>
          <w:rFonts w:hint="eastAsia" w:ascii="仿宋_GB2312" w:eastAsia="仿宋_GB2312"/>
          <w:sz w:val="32"/>
          <w:szCs w:val="32"/>
          <w:lang w:val="en-US" w:eastAsia="zh-CN"/>
        </w:rPr>
        <w:t>项目自评等级优等、得95分。1、有保障项目自评组织机构得5分；2、参加本年度县财政局的自评布置培训得6分、展开自评工作得8分、现场核查得8分共20分；3、按时报送的自评材料有自评工作情况报告、自评表、自评报告及附件相关材料，得25分；4、自评表填写规范，无漏报，自评报告按参考提纲要求来写，自评报告相关内容与绩效目标申报材料相符，无弄虚作假，得30分；5、项目等级自评优级等，得10分；6、我部</w:t>
      </w:r>
      <w:r>
        <w:rPr>
          <w:rFonts w:hint="eastAsia" w:ascii="仿宋_GB2312" w:eastAsia="仿宋_GB2312"/>
          <w:sz w:val="32"/>
          <w:szCs w:val="32"/>
          <w:lang w:eastAsia="zh-CN"/>
        </w:rPr>
        <w:t>【</w:t>
      </w:r>
      <w:r>
        <w:rPr>
          <w:rFonts w:hint="eastAsia" w:ascii="仿宋_GB2312" w:eastAsia="仿宋_GB2312"/>
          <w:sz w:val="32"/>
          <w:szCs w:val="32"/>
          <w:lang w:val="en-US" w:eastAsia="zh-CN"/>
        </w:rPr>
        <w:t>2012999</w:t>
      </w:r>
      <w:r>
        <w:rPr>
          <w:rFonts w:hint="eastAsia" w:ascii="仿宋_GB2312" w:eastAsia="仿宋_GB2312"/>
          <w:sz w:val="32"/>
          <w:szCs w:val="32"/>
          <w:lang w:eastAsia="zh-CN"/>
        </w:rPr>
        <w:t>】其他群众团体事务支出</w:t>
      </w:r>
      <w:r>
        <w:rPr>
          <w:rFonts w:hint="eastAsia" w:ascii="仿宋_GB2312" w:eastAsia="仿宋_GB2312"/>
          <w:sz w:val="32"/>
          <w:szCs w:val="32"/>
          <w:lang w:val="en-US" w:eastAsia="zh-CN"/>
        </w:rPr>
        <w:t>项目支出基本完成年初部门预算，没存在问题，得5分。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rPr>
      </w:pPr>
      <w:r>
        <w:rPr>
          <w:rFonts w:hint="eastAsia" w:ascii="仿宋_GB2312" w:hAnsi="仿宋_GB2312" w:eastAsia="仿宋_GB2312"/>
          <w:sz w:val="32"/>
          <w:szCs w:val="32"/>
        </w:rPr>
        <w:t>项目</w:t>
      </w:r>
      <w:r>
        <w:rPr>
          <w:rFonts w:hint="eastAsia" w:ascii="仿宋_GB2312" w:eastAsia="仿宋_GB2312"/>
          <w:sz w:val="32"/>
          <w:szCs w:val="32"/>
          <w:lang w:eastAsia="zh-CN"/>
        </w:rPr>
        <w:t>（【</w:t>
      </w:r>
      <w:r>
        <w:rPr>
          <w:rFonts w:hint="eastAsia" w:ascii="仿宋_GB2312" w:eastAsia="仿宋_GB2312"/>
          <w:sz w:val="32"/>
          <w:szCs w:val="32"/>
          <w:lang w:val="en-US" w:eastAsia="zh-CN"/>
        </w:rPr>
        <w:t>2012999</w:t>
      </w:r>
      <w:r>
        <w:rPr>
          <w:rFonts w:hint="eastAsia" w:ascii="仿宋_GB2312" w:eastAsia="仿宋_GB2312"/>
          <w:sz w:val="32"/>
          <w:szCs w:val="32"/>
          <w:lang w:eastAsia="zh-CN"/>
        </w:rPr>
        <w:t>】其他群众团体事务支出</w:t>
      </w:r>
      <w:r>
        <w:rPr>
          <w:rFonts w:hint="eastAsia" w:ascii="仿宋_GB2312" w:eastAsia="仿宋_GB2312"/>
          <w:sz w:val="32"/>
          <w:szCs w:val="32"/>
          <w:lang w:val="en-US" w:eastAsia="zh-CN"/>
        </w:rPr>
        <w:t>）</w:t>
      </w:r>
      <w:r>
        <w:rPr>
          <w:rFonts w:hint="eastAsia" w:ascii="仿宋_GB2312" w:hAnsi="仿宋_GB2312" w:eastAsia="仿宋_GB2312"/>
          <w:sz w:val="32"/>
          <w:szCs w:val="32"/>
        </w:rPr>
        <w:t>资金实际总投入</w:t>
      </w:r>
      <w:r>
        <w:rPr>
          <w:rFonts w:hint="eastAsia" w:ascii="仿宋_GB2312" w:hAnsi="仿宋_GB2312" w:eastAsia="仿宋_GB2312"/>
          <w:sz w:val="32"/>
          <w:szCs w:val="32"/>
          <w:lang w:val="en-US" w:eastAsia="zh-CN"/>
        </w:rPr>
        <w:t>13.24万元，主要是</w:t>
      </w:r>
      <w:r>
        <w:rPr>
          <w:rFonts w:hint="eastAsia" w:ascii="仿宋_GB2312" w:eastAsia="仿宋_GB2312"/>
          <w:sz w:val="32"/>
          <w:szCs w:val="32"/>
          <w:lang w:val="en-US" w:eastAsia="zh-CN"/>
        </w:rPr>
        <w:t>关工委工作经费实际投入13.24万元。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w:t>
      </w:r>
      <w:r>
        <w:rPr>
          <w:rFonts w:hint="eastAsia" w:ascii="仿宋_GB2312" w:eastAsia="仿宋_GB2312"/>
          <w:sz w:val="32"/>
          <w:szCs w:val="32"/>
          <w:lang w:eastAsia="zh-CN"/>
        </w:rPr>
        <w:t>（【</w:t>
      </w:r>
      <w:r>
        <w:rPr>
          <w:rFonts w:hint="eastAsia" w:ascii="仿宋_GB2312" w:eastAsia="仿宋_GB2312"/>
          <w:sz w:val="32"/>
          <w:szCs w:val="32"/>
          <w:lang w:val="en-US" w:eastAsia="zh-CN"/>
        </w:rPr>
        <w:t>2012999</w:t>
      </w:r>
      <w:r>
        <w:rPr>
          <w:rFonts w:hint="eastAsia" w:ascii="仿宋_GB2312" w:eastAsia="仿宋_GB2312"/>
          <w:sz w:val="32"/>
          <w:szCs w:val="32"/>
          <w:lang w:eastAsia="zh-CN"/>
        </w:rPr>
        <w:t>】其他群众团体事务支出</w:t>
      </w:r>
      <w:r>
        <w:rPr>
          <w:rFonts w:hint="eastAsia" w:ascii="仿宋_GB2312" w:eastAsia="仿宋_GB2312"/>
          <w:sz w:val="32"/>
          <w:szCs w:val="32"/>
          <w:lang w:val="en-US" w:eastAsia="zh-CN"/>
        </w:rPr>
        <w:t>）</w:t>
      </w:r>
      <w:r>
        <w:rPr>
          <w:rFonts w:hint="eastAsia" w:ascii="仿宋_GB2312" w:hAnsi="仿宋_GB2312" w:eastAsia="仿宋_GB2312"/>
          <w:sz w:val="32"/>
          <w:szCs w:val="32"/>
        </w:rPr>
        <w:t>资金实际支出</w:t>
      </w:r>
      <w:r>
        <w:rPr>
          <w:rFonts w:hint="eastAsia" w:ascii="仿宋_GB2312" w:hAnsi="仿宋_GB2312" w:eastAsia="仿宋_GB2312"/>
          <w:sz w:val="32"/>
          <w:szCs w:val="32"/>
          <w:lang w:val="en-US" w:eastAsia="zh-CN"/>
        </w:rPr>
        <w:t>主要一是</w:t>
      </w:r>
      <w:r>
        <w:rPr>
          <w:rFonts w:hint="eastAsia" w:ascii="仿宋_GB2312" w:eastAsia="仿宋_GB2312"/>
          <w:sz w:val="32"/>
          <w:szCs w:val="32"/>
          <w:lang w:val="en-US" w:eastAsia="zh-CN"/>
        </w:rPr>
        <w:t>关工委工作经费，主要用于开展关工委日常办公用品购置以及开展所属关工委活动开支，共计支出13.24万元。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开展关工委相关活动，保障日常办公运作，以及对返聘人员发放工资，并对表现优异的学生进行慰问。</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4、项目资金使用效益，对环境、经济、社会的可持续影响。</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加强关工委工作效率，以支持和帮助青少年成长成才为主线，以创新关工委工作为重点，着力在教育引导、关爱服务青少年健康成长成才方面取得新的成效，深化推进我县关心下一代工作不断创新发展。</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（二）存在问题。针对短板指标分析项目资金使用存在的问题和原因。</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20</w:t>
      </w:r>
      <w:r>
        <w:rPr>
          <w:rFonts w:hint="eastAsia" w:ascii="仿宋_GB2312" w:eastAsia="仿宋_GB2312"/>
          <w:sz w:val="32"/>
          <w:szCs w:val="32"/>
          <w:lang w:val="en-US" w:eastAsia="zh-CN"/>
        </w:rPr>
        <w:t>21</w:t>
      </w:r>
      <w:r>
        <w:rPr>
          <w:rFonts w:hint="eastAsia" w:ascii="仿宋_GB2312" w:eastAsia="仿宋_GB2312"/>
          <w:sz w:val="32"/>
          <w:szCs w:val="32"/>
        </w:rPr>
        <w:t>年我</w:t>
      </w:r>
      <w:r>
        <w:rPr>
          <w:rFonts w:hint="eastAsia" w:ascii="仿宋_GB2312" w:eastAsia="仿宋_GB2312"/>
          <w:sz w:val="32"/>
          <w:szCs w:val="32"/>
          <w:lang w:eastAsia="zh-CN"/>
        </w:rPr>
        <w:t>部</w:t>
      </w:r>
      <w:r>
        <w:rPr>
          <w:rFonts w:hint="eastAsia" w:ascii="仿宋_GB2312" w:eastAsia="仿宋_GB2312"/>
          <w:sz w:val="32"/>
          <w:szCs w:val="32"/>
        </w:rPr>
        <w:t>的</w:t>
      </w:r>
      <w:r>
        <w:rPr>
          <w:rFonts w:hint="eastAsia" w:ascii="仿宋_GB2312" w:eastAsia="仿宋_GB2312"/>
          <w:sz w:val="32"/>
          <w:szCs w:val="32"/>
          <w:lang w:eastAsia="zh-CN"/>
        </w:rPr>
        <w:t>该</w:t>
      </w:r>
      <w:r>
        <w:rPr>
          <w:rFonts w:hint="eastAsia" w:ascii="仿宋_GB2312" w:eastAsia="仿宋_GB2312"/>
          <w:sz w:val="32"/>
          <w:szCs w:val="32"/>
        </w:rPr>
        <w:t>项目支出基本按照年初部门预算完成了任务</w:t>
      </w:r>
      <w:r>
        <w:rPr>
          <w:rFonts w:hint="eastAsia" w:ascii="仿宋_GB2312" w:eastAsia="仿宋_GB2312"/>
          <w:sz w:val="32"/>
          <w:szCs w:val="32"/>
          <w:lang w:eastAsia="zh-CN"/>
        </w:rPr>
        <w:t>，但关工委部分活动开展略有结余</w:t>
      </w:r>
      <w:r>
        <w:rPr>
          <w:rFonts w:hint="eastAsia" w:ascii="仿宋_GB2312" w:eastAsia="仿宋_GB2312"/>
          <w:sz w:val="32"/>
          <w:szCs w:val="32"/>
        </w:rPr>
        <w:t>。</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pPr>
      <w:r>
        <w:rPr>
          <w:rFonts w:hint="eastAsia" w:ascii="仿宋_GB2312" w:eastAsia="仿宋_GB2312"/>
          <w:sz w:val="32"/>
          <w:szCs w:val="32"/>
        </w:rPr>
        <w:t>针对存在的问题提出完善项目管理</w:t>
      </w:r>
      <w:r>
        <w:rPr>
          <w:rFonts w:hint="eastAsia" w:ascii="仿宋_GB2312" w:eastAsia="仿宋_GB2312"/>
          <w:sz w:val="32"/>
          <w:szCs w:val="32"/>
          <w:lang w:eastAsia="zh-CN"/>
        </w:rPr>
        <w:t>、</w:t>
      </w:r>
      <w:r>
        <w:rPr>
          <w:rFonts w:hint="eastAsia" w:ascii="仿宋_GB2312" w:eastAsia="仿宋_GB2312"/>
          <w:sz w:val="32"/>
          <w:szCs w:val="32"/>
        </w:rPr>
        <w:t>资金绩效管理的意见。</w:t>
      </w:r>
    </w:p>
    <w:p>
      <w:pPr>
        <w:rPr>
          <w:rFonts w:hint="default" w:ascii="仿宋_GB2312" w:eastAsia="仿宋_GB2312"/>
          <w:sz w:val="32"/>
          <w:szCs w:val="32"/>
          <w:lang w:val="en-US" w:eastAsia="zh-CN"/>
        </w:rPr>
      </w:pPr>
      <w:r>
        <w:rPr>
          <w:rFonts w:hint="eastAsia"/>
          <w:lang w:val="en-US" w:eastAsia="zh-CN"/>
        </w:rPr>
        <w:t xml:space="preserve">      </w:t>
      </w:r>
      <w:r>
        <w:rPr>
          <w:rFonts w:hint="eastAsia" w:ascii="仿宋_GB2312" w:eastAsia="仿宋_GB2312"/>
          <w:sz w:val="32"/>
          <w:szCs w:val="32"/>
          <w:lang w:val="en-US" w:eastAsia="zh-CN"/>
        </w:rPr>
        <w:t>暂无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4803DE"/>
    <w:multiLevelType w:val="singleLevel"/>
    <w:tmpl w:val="DB4803DE"/>
    <w:lvl w:ilvl="0" w:tentative="0">
      <w:start w:val="2"/>
      <w:numFmt w:val="decimal"/>
      <w:suff w:val="nothing"/>
      <w:lvlText w:val="%1、"/>
      <w:lvlJc w:val="left"/>
    </w:lvl>
  </w:abstractNum>
  <w:abstractNum w:abstractNumId="1">
    <w:nsid w:val="E2D94B18"/>
    <w:multiLevelType w:val="singleLevel"/>
    <w:tmpl w:val="E2D94B18"/>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182223"/>
    <w:rsid w:val="003B25CA"/>
    <w:rsid w:val="004903E7"/>
    <w:rsid w:val="00534213"/>
    <w:rsid w:val="006F6EA7"/>
    <w:rsid w:val="0087074D"/>
    <w:rsid w:val="00916C35"/>
    <w:rsid w:val="009C14D0"/>
    <w:rsid w:val="00E409B6"/>
    <w:rsid w:val="00EE444F"/>
    <w:rsid w:val="00F22CA7"/>
    <w:rsid w:val="02A663F4"/>
    <w:rsid w:val="094E5659"/>
    <w:rsid w:val="120B20B7"/>
    <w:rsid w:val="1BEA0FB0"/>
    <w:rsid w:val="1CB228BD"/>
    <w:rsid w:val="28BC3B34"/>
    <w:rsid w:val="2A0C3112"/>
    <w:rsid w:val="2D2E3985"/>
    <w:rsid w:val="399D13A6"/>
    <w:rsid w:val="426062EF"/>
    <w:rsid w:val="468762A1"/>
    <w:rsid w:val="53BC4631"/>
    <w:rsid w:val="53C502DD"/>
    <w:rsid w:val="5BB1455B"/>
    <w:rsid w:val="66CC0828"/>
    <w:rsid w:val="6CEA2235"/>
    <w:rsid w:val="786F6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974</Words>
  <Characters>1035</Characters>
  <Lines>1</Lines>
  <Paragraphs>1</Paragraphs>
  <TotalTime>7</TotalTime>
  <ScaleCrop>false</ScaleCrop>
  <LinksUpToDate>false</LinksUpToDate>
  <CharactersWithSpaces>1048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cp:lastModifiedBy>
  <cp:lastPrinted>2018-10-25T02:57:00Z</cp:lastPrinted>
  <dcterms:modified xsi:type="dcterms:W3CDTF">2022-03-31T02:09:48Z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8CCE208231644655B8E82F88CBBAC8C5</vt:lpwstr>
  </property>
</Properties>
</file>