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9"/>
        <w:rPr>
          <w:rFonts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  <w:lang w:val="en-US" w:eastAsia="zh-CN"/>
        </w:rPr>
        <w:t>党史教育工作经费</w:t>
      </w:r>
      <w:r>
        <w:rPr>
          <w:rFonts w:hint="eastAsia" w:ascii="宋体" w:hAnsi="宋体"/>
          <w:b/>
          <w:sz w:val="40"/>
          <w:szCs w:val="40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"https://baike.baidu.com/item/%E4%BB%81%E5%8C%96%E5%8E%BF" \t "https://baike.baidu.com/item/%E4%BB%81%E5%8C%96%E5%8E%BF%E5%8E%BF%E5%A7%94%E5%AE%A3%E4%BC%A0%E9%83%A8/_blank" </w:instrTex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中共乳源瑶族自治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县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宣传部是县委组成部门之一，负责主管全县意识形态、政治思想、对内、对外重大宣传活动的策划和报道、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"https://baike.baidu.com/item/%E6%96%87%E5%8C%96%E5%BB%BA%E8%AE%BE/10705490"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文化建设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等方面工作。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贯彻执行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"https://baike.baidu.com/item/%E4%B8%AD%E5%A4%AE/5853628"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中央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"https://baike.baidu.com/item/%E7%9C%81/34372"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、市、县委有关意识形态方面的方针政策，制定我县宣传文化工作的方针和事业建设的总体规划并组织实施。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主要职责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: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1、负责组织、指导全县理论研究、理论学习、理论宣传和社会科学规划的工作，做好党员教育工作。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2、负责规划、部署全县性的宣传思想工作，会同有关部门研究和改进基层宣传思想工作；负责指导、协调和组织全县社会宣传工作。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3、负责引导社会舆论，指导、监督、管理和协调全县新闻宣传、出版工作，对县新闻媒体实施方针政策的指导；负责指导、监督和管理全县网络新闻宣传；联系中央、省、市各级新闻单位。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4、负责全县对外宣传工作的总体规划，组织协调、指导和管理全县的外宣工作。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5、负责从宏观上指导文化艺术工作、精神产品的生产和文化市场的管理，对县文体局、新闻中心、文联从政治方向和方针政策方面实施领导，对宣传口各部门有关工作进行协调指导。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6、负责全县群众性精神文明创建工作的规划和组织实施；协调、指导和监督全县文明城市、行业、村镇、社区、未成年人思想道德建设等各类群众性精神文明创建活动。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7、完成县委交办的其它任务。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党史教育工作经费主要用于党员党史学习教育相关活动，包括政治建设、思想建设、组织建设、作风建设、制度建设、反腐倡廉建设、党史办办公及归档工作等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通过前期的项目立项论证，确定了项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目的可行性和必要性，县财政局批复此预算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50000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.00元用于本年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党史教育工作经费，后调整预算安排20000.00元。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项目自评等级和分数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根据该项目资金使用情况，该项目自评分数为100分，自评等级为优。年初预算安排资金50000.00元，调整后预算安排资金20000.00元，实际支出资金20000.00元，实现100%资金支出效率。项目资金严格按照项目资金管理办法和财务制度，进行申请、划拨、使用，及时、规范对收支进行账务处理和会计核算，确保专款专用，圆满完成项目预期目标。   </w:t>
      </w:r>
    </w:p>
    <w:p>
      <w:p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eastAsia="黑体"/>
          <w:sz w:val="32"/>
          <w:szCs w:val="32"/>
          <w:lang w:val="en-US" w:eastAsia="zh-CN"/>
        </w:rPr>
        <w:t>二、绩效表现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年初预算安排资金50000.00元，调整预算安排资金20000.00元，实际支出资金20000.00元。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本年党史教育工作经费支出总额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20000.00元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。其中用于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订购党史学习资料8076.00元，用于党史办办公费及资料归档费用11924.00元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通过党史学习教育，有利于提升党组凝聚力，提升党员使命感，</w:t>
      </w:r>
      <w:r>
        <w:rPr>
          <w:rFonts w:hint="eastAsia" w:ascii="仿宋_GB2312" w:hAnsi="仿宋_GB2312" w:eastAsia="仿宋_GB2312"/>
          <w:sz w:val="32"/>
          <w:szCs w:val="32"/>
        </w:rPr>
        <w:t>积极实施全面从严治党战略，不断锻造核心，为决胜全面建成小康社会、夺取新时代中国特色社会主义伟大胜利、实现中华民族伟大复兴提供坚强政治保障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BB6FE"/>
    <w:multiLevelType w:val="singleLevel"/>
    <w:tmpl w:val="5DCBB6FE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2RjZjUyMjg1MDQ1MDVhY2Y5Y2Q5OTFjMjhjYzI0YjcifQ=="/>
  </w:docVars>
  <w:rsids>
    <w:rsidRoot w:val="00F22CA7"/>
    <w:rsid w:val="000560B1"/>
    <w:rsid w:val="00182223"/>
    <w:rsid w:val="002B48AB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F667A60"/>
    <w:rsid w:val="16B50C9F"/>
    <w:rsid w:val="18C03C84"/>
    <w:rsid w:val="1BEA0FB0"/>
    <w:rsid w:val="1D444013"/>
    <w:rsid w:val="1D4C6410"/>
    <w:rsid w:val="1D7E4400"/>
    <w:rsid w:val="21303ED8"/>
    <w:rsid w:val="2348006A"/>
    <w:rsid w:val="24A06EB2"/>
    <w:rsid w:val="27D12CBD"/>
    <w:rsid w:val="2A0C3112"/>
    <w:rsid w:val="2A232C46"/>
    <w:rsid w:val="2F3F035A"/>
    <w:rsid w:val="34DF4C07"/>
    <w:rsid w:val="35D218D6"/>
    <w:rsid w:val="37E06148"/>
    <w:rsid w:val="39921607"/>
    <w:rsid w:val="3A807EA1"/>
    <w:rsid w:val="3A827347"/>
    <w:rsid w:val="3B693441"/>
    <w:rsid w:val="3CCE119B"/>
    <w:rsid w:val="3DE648C8"/>
    <w:rsid w:val="3FC81C3A"/>
    <w:rsid w:val="418C3A8D"/>
    <w:rsid w:val="447716E8"/>
    <w:rsid w:val="468762A1"/>
    <w:rsid w:val="4CCC1C30"/>
    <w:rsid w:val="4DD13964"/>
    <w:rsid w:val="5278261D"/>
    <w:rsid w:val="5375086E"/>
    <w:rsid w:val="58C12AF6"/>
    <w:rsid w:val="5AD55FBD"/>
    <w:rsid w:val="5BA81D4B"/>
    <w:rsid w:val="65DD3990"/>
    <w:rsid w:val="676B64DD"/>
    <w:rsid w:val="68CD03C3"/>
    <w:rsid w:val="6ADF3430"/>
    <w:rsid w:val="6F0928AB"/>
    <w:rsid w:val="6FDE66C3"/>
    <w:rsid w:val="71241A1C"/>
    <w:rsid w:val="71957529"/>
    <w:rsid w:val="73584C3D"/>
    <w:rsid w:val="748E78D8"/>
    <w:rsid w:val="7654436B"/>
    <w:rsid w:val="7E84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1182</Words>
  <Characters>1256</Characters>
  <Lines>1</Lines>
  <Paragraphs>1</Paragraphs>
  <TotalTime>13</TotalTime>
  <ScaleCrop>false</ScaleCrop>
  <LinksUpToDate>false</LinksUpToDate>
  <CharactersWithSpaces>1267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宣传部</cp:lastModifiedBy>
  <cp:lastPrinted>2018-10-25T02:57:00Z</cp:lastPrinted>
  <dcterms:modified xsi:type="dcterms:W3CDTF">2023-06-19T06:58:16Z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31131D58024440B4ADEBF51A8BE852D5</vt:lpwstr>
  </property>
</Properties>
</file>