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“全国联网直报”企业统计人员劳动补贴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自评等级：优秀，分数：97分。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“全国联网直报”企业统计人员劳动补贴项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目20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22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19.8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。据乳财[2022]7号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19.8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2022年支付“全国联网直报”企业统计人员劳动补贴共计19.8万元，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“四上”企业统计员每月按时完成各项报表，保证数据质量，收集完善企业统计台账等基础资料，确保我县“四上”企业联网直报工作正常开展，做好各级查询、核查，顺利完成全年目标任务。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一是提高了“四上”企业统计员的工作积极性；二是促进了统计质量的提升，为全县提供了重点企业的详细统计数据。收集了大量的统计数据，为科学制定相关政策提供了可靠依据，对全县经济格局的准确判断提供数据支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/>
          <w:color w:val="auto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  <w:bookmarkStart w:id="1" w:name="_GoBack"/>
      <w:bookmarkEnd w:id="1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2023年5月26日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F2CFA82"/>
    <w:multiLevelType w:val="singleLevel"/>
    <w:tmpl w:val="9F2CFA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B363D4"/>
    <w:rsid w:val="0FA11395"/>
    <w:rsid w:val="105B4D85"/>
    <w:rsid w:val="1815672B"/>
    <w:rsid w:val="1A977FB7"/>
    <w:rsid w:val="1BEA0FB0"/>
    <w:rsid w:val="1CB062DD"/>
    <w:rsid w:val="2A0C3112"/>
    <w:rsid w:val="2B200FB0"/>
    <w:rsid w:val="2C805217"/>
    <w:rsid w:val="2DEE7DB2"/>
    <w:rsid w:val="318878CA"/>
    <w:rsid w:val="39921607"/>
    <w:rsid w:val="3A2979F0"/>
    <w:rsid w:val="45E526DC"/>
    <w:rsid w:val="468762A1"/>
    <w:rsid w:val="5375086E"/>
    <w:rsid w:val="545913CE"/>
    <w:rsid w:val="572119D3"/>
    <w:rsid w:val="5BEB1A8D"/>
    <w:rsid w:val="624F2188"/>
    <w:rsid w:val="65440DD0"/>
    <w:rsid w:val="769F0FE9"/>
    <w:rsid w:val="784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995</Words>
  <Characters>1031</Characters>
  <Lines>1</Lines>
  <Paragraphs>1</Paragraphs>
  <TotalTime>11</TotalTime>
  <ScaleCrop>false</ScaleCrop>
  <LinksUpToDate>false</LinksUpToDate>
  <CharactersWithSpaces>1033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2023-05-15T03:57:20Z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74D5CB9AE34341049B9E0D972104318C</vt:lpwstr>
  </property>
  <property fmtid="{D5CDD505-2E9C-101B-9397-08002B2CF9AE}" pid="4" name="ribbonExt">
    <vt:lpwstr>{"WPSExtOfficeTab":{"OnGetEnabled":false,"OnGetVisible":false}}</vt:lpwstr>
  </property>
</Properties>
</file>