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华文中宋" w:hAnsi="华文中宋" w:eastAsia="华文中宋"/>
          <w:sz w:val="32"/>
          <w:szCs w:val="32"/>
        </w:rPr>
      </w:pPr>
    </w:p>
    <w:p>
      <w:pPr>
        <w:spacing w:line="520" w:lineRule="exact"/>
        <w:rPr>
          <w:rFonts w:ascii="华文中宋" w:hAnsi="华文中宋" w:eastAsia="华文中宋"/>
          <w:sz w:val="32"/>
          <w:szCs w:val="32"/>
        </w:rPr>
      </w:pPr>
    </w:p>
    <w:p>
      <w:pPr>
        <w:spacing w:line="520" w:lineRule="exact"/>
        <w:rPr>
          <w:rFonts w:ascii="华文中宋" w:hAnsi="华文中宋" w:eastAsia="华文中宋"/>
          <w:sz w:val="32"/>
          <w:szCs w:val="32"/>
        </w:rPr>
      </w:pPr>
    </w:p>
    <w:p>
      <w:pPr>
        <w:spacing w:line="520" w:lineRule="exact"/>
        <w:jc w:val="center"/>
        <w:rPr>
          <w:rFonts w:hint="eastAsia" w:ascii="华文仿宋" w:hAnsi="华文仿宋" w:eastAsia="华文仿宋" w:cs="华文仿宋"/>
          <w:b/>
          <w:bCs/>
          <w:sz w:val="44"/>
          <w:szCs w:val="44"/>
        </w:rPr>
      </w:pPr>
      <w:r>
        <w:rPr>
          <w:rFonts w:hint="eastAsia" w:ascii="华文仿宋" w:hAnsi="华文仿宋" w:eastAsia="华文仿宋" w:cs="华文仿宋"/>
          <w:b/>
          <w:bCs/>
          <w:sz w:val="44"/>
          <w:szCs w:val="44"/>
        </w:rPr>
        <w:t>不动产首次登记公告</w:t>
      </w:r>
    </w:p>
    <w:p>
      <w:pPr>
        <w:spacing w:line="520" w:lineRule="exact"/>
        <w:ind w:firstLine="560" w:firstLineChars="200"/>
        <w:rPr>
          <w:sz w:val="28"/>
          <w:szCs w:val="28"/>
        </w:rPr>
      </w:pP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经初步审定，我中心拟对下列不动产权利予以首次登记，根据《不动产登记暂行条例实施细则》第十七条和《乳源瑶族自治县人民政府关于印发乳源瑶族自治县宅基地和集体建设用地房地一体确权登记颁证试点实施意见的通知》（乳府规［2019]2号）第十五条的规定，现予公告。如有异议，请自本公告之日起十五个工作日内将异议书面材料送达我中心。逾期无人提出异议或者异议不成立的，我中心将予以登记。</w:t>
      </w:r>
    </w:p>
    <w:p>
      <w:pPr>
        <w:spacing w:line="520" w:lineRule="exact"/>
        <w:ind w:firstLine="640" w:firstLineChars="200"/>
        <w:rPr>
          <w:rFonts w:hint="eastAsia" w:ascii="仿宋" w:hAnsi="仿宋" w:eastAsia="仿宋" w:cs="仿宋"/>
          <w:sz w:val="32"/>
          <w:szCs w:val="32"/>
          <w:u w:val="single"/>
        </w:rPr>
      </w:pPr>
      <w:r>
        <w:rPr>
          <w:rFonts w:hint="eastAsia" w:ascii="仿宋" w:hAnsi="仿宋" w:eastAsia="仿宋" w:cs="仿宋"/>
          <w:sz w:val="32"/>
          <w:szCs w:val="32"/>
        </w:rPr>
        <w:t>异议书面材料送达地址：</w:t>
      </w:r>
      <w:r>
        <w:rPr>
          <w:rFonts w:hint="eastAsia" w:ascii="仿宋" w:hAnsi="仿宋" w:eastAsia="仿宋" w:cs="仿宋"/>
          <w:sz w:val="32"/>
          <w:szCs w:val="32"/>
          <w:u w:val="single"/>
        </w:rPr>
        <w:t>乳源瑶族自治县乳城镇迎宾桥头自然资源局四楼不动产登记中心</w:t>
      </w:r>
    </w:p>
    <w:p>
      <w:pPr>
        <w:spacing w:line="520" w:lineRule="exact"/>
        <w:ind w:firstLine="640" w:firstLineChars="200"/>
        <w:rPr>
          <w:rFonts w:hint="eastAsia" w:ascii="仿宋" w:hAnsi="仿宋" w:eastAsia="仿宋" w:cs="仿宋"/>
          <w:sz w:val="32"/>
          <w:szCs w:val="32"/>
        </w:rPr>
      </w:pP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联系方式：</w:t>
      </w:r>
      <w:r>
        <w:rPr>
          <w:rFonts w:hint="eastAsia" w:ascii="仿宋" w:hAnsi="仿宋" w:eastAsia="仿宋" w:cs="仿宋"/>
          <w:sz w:val="32"/>
          <w:szCs w:val="32"/>
          <w:u w:val="single"/>
        </w:rPr>
        <w:t xml:space="preserve">0751-5368285 </w:t>
      </w:r>
      <w:bookmarkStart w:id="0" w:name="_GoBack"/>
      <w:bookmarkEnd w:id="0"/>
    </w:p>
    <w:p>
      <w:pPr>
        <w:spacing w:line="520" w:lineRule="exact"/>
        <w:ind w:firstLine="640" w:firstLineChars="200"/>
        <w:rPr>
          <w:rFonts w:hint="eastAsia" w:ascii="仿宋" w:hAnsi="仿宋" w:eastAsia="仿宋" w:cs="仿宋"/>
          <w:sz w:val="32"/>
          <w:szCs w:val="32"/>
        </w:rPr>
      </w:pP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附件：1、</w:t>
      </w:r>
      <w:r>
        <w:rPr>
          <w:rFonts w:hint="eastAsia" w:ascii="仿宋" w:hAnsi="仿宋" w:eastAsia="仿宋" w:cs="仿宋"/>
          <w:sz w:val="32"/>
          <w:szCs w:val="32"/>
          <w:lang w:val="en-US" w:eastAsia="zh-CN"/>
        </w:rPr>
        <w:t>东坪</w:t>
      </w:r>
      <w:r>
        <w:rPr>
          <w:rFonts w:hint="eastAsia" w:ascii="仿宋" w:hAnsi="仿宋" w:eastAsia="仿宋" w:cs="仿宋"/>
          <w:sz w:val="32"/>
          <w:szCs w:val="32"/>
        </w:rPr>
        <w:t>镇</w:t>
      </w:r>
      <w:r>
        <w:rPr>
          <w:rFonts w:hint="eastAsia" w:ascii="仿宋" w:hAnsi="仿宋" w:eastAsia="仿宋" w:cs="仿宋"/>
          <w:sz w:val="32"/>
          <w:szCs w:val="32"/>
          <w:lang w:val="en-US" w:eastAsia="zh-CN"/>
        </w:rPr>
        <w:t>下寨</w:t>
      </w:r>
      <w:r>
        <w:rPr>
          <w:rFonts w:hint="eastAsia" w:ascii="仿宋" w:hAnsi="仿宋" w:eastAsia="仿宋" w:cs="仿宋"/>
          <w:sz w:val="32"/>
          <w:szCs w:val="32"/>
        </w:rPr>
        <w:t>村委会</w:t>
      </w:r>
      <w:r>
        <w:rPr>
          <w:rFonts w:hint="eastAsia" w:ascii="仿宋" w:hAnsi="仿宋" w:eastAsia="仿宋" w:cs="仿宋"/>
          <w:sz w:val="32"/>
          <w:szCs w:val="32"/>
          <w:lang w:val="en-US" w:eastAsia="zh-CN"/>
        </w:rPr>
        <w:t>东山</w:t>
      </w:r>
      <w:r>
        <w:rPr>
          <w:rFonts w:hint="eastAsia" w:ascii="仿宋" w:hAnsi="仿宋" w:eastAsia="仿宋" w:cs="仿宋"/>
          <w:sz w:val="32"/>
          <w:szCs w:val="32"/>
        </w:rPr>
        <w:t>村宅基地和集体建设用地“房地一体”调查结果及首次登记公示明细表、图。</w:t>
      </w:r>
    </w:p>
    <w:p>
      <w:pPr>
        <w:spacing w:line="520" w:lineRule="exact"/>
        <w:ind w:firstLine="640" w:firstLineChars="200"/>
        <w:jc w:val="right"/>
        <w:rPr>
          <w:rFonts w:hint="eastAsia" w:ascii="仿宋" w:hAnsi="仿宋" w:eastAsia="仿宋" w:cs="仿宋"/>
          <w:sz w:val="32"/>
          <w:szCs w:val="32"/>
        </w:rPr>
      </w:pPr>
    </w:p>
    <w:p>
      <w:pPr>
        <w:spacing w:line="520" w:lineRule="exact"/>
        <w:ind w:firstLine="640" w:firstLineChars="200"/>
        <w:jc w:val="right"/>
        <w:rPr>
          <w:rFonts w:hint="eastAsia" w:ascii="仿宋" w:hAnsi="仿宋" w:eastAsia="仿宋" w:cs="仿宋"/>
          <w:sz w:val="32"/>
          <w:szCs w:val="32"/>
        </w:rPr>
      </w:pPr>
    </w:p>
    <w:p>
      <w:pPr>
        <w:spacing w:line="520" w:lineRule="exact"/>
        <w:ind w:firstLine="4480" w:firstLineChars="1400"/>
        <w:jc w:val="both"/>
        <w:rPr>
          <w:rFonts w:hint="eastAsia" w:ascii="仿宋" w:hAnsi="仿宋" w:eastAsia="仿宋" w:cs="仿宋"/>
          <w:sz w:val="32"/>
          <w:szCs w:val="32"/>
        </w:rPr>
      </w:pPr>
      <w:r>
        <w:rPr>
          <w:rFonts w:hint="eastAsia" w:ascii="仿宋" w:hAnsi="仿宋" w:eastAsia="仿宋" w:cs="仿宋"/>
          <w:sz w:val="32"/>
          <w:szCs w:val="32"/>
        </w:rPr>
        <w:t>乳源瑶族自治县不动产登记中心</w:t>
      </w:r>
    </w:p>
    <w:p>
      <w:pPr>
        <w:spacing w:line="520" w:lineRule="exact"/>
        <w:ind w:right="840" w:firstLine="640" w:firstLineChars="200"/>
        <w:jc w:val="right"/>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TIME \@ "yyyy'年'M'月'd'日'" </w:instrText>
      </w:r>
      <w:r>
        <w:rPr>
          <w:rFonts w:hint="eastAsia" w:ascii="仿宋" w:hAnsi="仿宋" w:eastAsia="仿宋" w:cs="仿宋"/>
          <w:sz w:val="32"/>
          <w:szCs w:val="32"/>
        </w:rPr>
        <w:fldChar w:fldCharType="separate"/>
      </w:r>
      <w:r>
        <w:rPr>
          <w:rFonts w:hint="eastAsia" w:ascii="仿宋" w:hAnsi="仿宋" w:eastAsia="仿宋" w:cs="仿宋"/>
          <w:sz w:val="32"/>
          <w:szCs w:val="32"/>
        </w:rPr>
        <w:t>2023年3月18日</w:t>
      </w:r>
      <w:r>
        <w:rPr>
          <w:rFonts w:hint="eastAsia" w:ascii="仿宋" w:hAnsi="仿宋" w:eastAsia="仿宋" w:cs="仿宋"/>
          <w:sz w:val="32"/>
          <w:szCs w:val="32"/>
        </w:rPr>
        <w:fldChar w:fldCharType="end"/>
      </w:r>
    </w:p>
    <w:sectPr>
      <w:footerReference r:id="rId3" w:type="default"/>
      <w:pgSz w:w="11906" w:h="16838"/>
      <w:pgMar w:top="1134"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1481493"/>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gzNzY2ODlmZTBjZjY4NzRlNzBmMjU5N2Y2NWViYWMifQ=="/>
  </w:docVars>
  <w:rsids>
    <w:rsidRoot w:val="002A78E2"/>
    <w:rsid w:val="00121CF3"/>
    <w:rsid w:val="0014256C"/>
    <w:rsid w:val="001D029F"/>
    <w:rsid w:val="002A78E2"/>
    <w:rsid w:val="002E7B64"/>
    <w:rsid w:val="00412A0B"/>
    <w:rsid w:val="00561B41"/>
    <w:rsid w:val="006B54BD"/>
    <w:rsid w:val="006F18AF"/>
    <w:rsid w:val="00787BD6"/>
    <w:rsid w:val="007C3934"/>
    <w:rsid w:val="007F16D6"/>
    <w:rsid w:val="008220E0"/>
    <w:rsid w:val="00854B48"/>
    <w:rsid w:val="0085567F"/>
    <w:rsid w:val="00873043"/>
    <w:rsid w:val="008D1522"/>
    <w:rsid w:val="00A22513"/>
    <w:rsid w:val="00A31FB7"/>
    <w:rsid w:val="00AF24D4"/>
    <w:rsid w:val="00B77045"/>
    <w:rsid w:val="00BD1416"/>
    <w:rsid w:val="00CC73C8"/>
    <w:rsid w:val="00D50FD1"/>
    <w:rsid w:val="00D9171F"/>
    <w:rsid w:val="00DA2C19"/>
    <w:rsid w:val="00DE0DB7"/>
    <w:rsid w:val="00EA2DDE"/>
    <w:rsid w:val="00EC50E5"/>
    <w:rsid w:val="0C48260B"/>
    <w:rsid w:val="0EC857DA"/>
    <w:rsid w:val="24913423"/>
    <w:rsid w:val="4C123D5C"/>
    <w:rsid w:val="56DA65D4"/>
    <w:rsid w:val="612C1854"/>
    <w:rsid w:val="62A76D22"/>
    <w:rsid w:val="7D621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Pages>
  <Words>303</Words>
  <Characters>323</Characters>
  <Lines>5</Lines>
  <Paragraphs>1</Paragraphs>
  <TotalTime>5</TotalTime>
  <ScaleCrop>false</ScaleCrop>
  <LinksUpToDate>false</LinksUpToDate>
  <CharactersWithSpaces>324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2020-05-19T09:51:00Z</dcterms:created>
  <dc:creator>Windows 用户</dc:creator>
  <cp:lastModifiedBy>hwg</cp:lastModifiedBy>
  <cp:lastPrinted>2020-07-24T08:37:00Z</cp:lastPrinted>
  <dcterms:modified xsi:type="dcterms:W3CDTF">2023-03-18T07:25:41Z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7941F9A58BE34FCB8E822FA80C704260</vt:lpwstr>
  </property>
</Properties>
</file>