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700" w:lineRule="exact"/>
        <w:ind w:left="879" w:leftChars="-95" w:right="-92" w:rightChars="-44" w:hanging="1078" w:hangingChars="245"/>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mc:AlternateContent>
          <mc:Choice Requires="wps">
            <w:drawing>
              <wp:anchor distT="0" distB="0" distL="114300" distR="114300" simplePos="0" relativeHeight="251662336" behindDoc="0" locked="0" layoutInCell="1" allowOverlap="1">
                <wp:simplePos x="0" y="0"/>
                <wp:positionH relativeFrom="column">
                  <wp:posOffset>-345440</wp:posOffset>
                </wp:positionH>
                <wp:positionV relativeFrom="paragraph">
                  <wp:posOffset>586740</wp:posOffset>
                </wp:positionV>
                <wp:extent cx="5975985" cy="0"/>
                <wp:effectExtent l="0" t="0" r="0" b="0"/>
                <wp:wrapTopAndBottom/>
                <wp:docPr id="3" name="直接箭头连接符 3"/>
                <wp:cNvGraphicFramePr/>
                <a:graphic xmlns:a="http://schemas.openxmlformats.org/drawingml/2006/main">
                  <a:graphicData uri="http://schemas.microsoft.com/office/word/2010/wordprocessingShape">
                    <wps:wsp>
                      <wps:cNvCnPr/>
                      <wps:spPr>
                        <a:xfrm>
                          <a:off x="0" y="0"/>
                          <a:ext cx="5975985"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2pt;margin-top:46.2pt;height:0pt;width:470.55pt;mso-wrap-distance-bottom:0pt;mso-wrap-distance-top:0pt;z-index:251662336;mso-width-relative:page;mso-height-relative:page;" filled="f" stroked="t" coordsize="21600,21600" o:gfxdata="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Uw8TZ&#10;AAAACQEAAA8AAAAAAAAAAQAgAAAAIgAAAGRycy9kb3ducmV2LnhtbFBLAQIUABQAAAAIAIdO4kCT&#10;3XPG5gEAAJ8DAAAOAAAAAAAAAAEAIAAAACgBAABkcnMvZTJvRG9jLnhtbFBLBQYAAAAABgAGAFkB&#10;AACABQAAAAA=&#10;">
                <v:fill on="f" focussize="0,0"/>
                <v:stroke weight="3pt" color="#FF0000" joinstyle="round"/>
                <v:imagedata o:title=""/>
                <o:lock v:ext="edit" aspectratio="f"/>
                <w10:wrap type="topAndBottom"/>
              </v:shape>
            </w:pict>
          </mc:Fallback>
        </mc:AlternateContent>
      </w:r>
      <w:r>
        <w:rPr>
          <w:rFonts w:hint="eastAsia" w:ascii="方正小标宋简体" w:hAnsi="方正小标宋简体" w:eastAsia="方正小标宋简体" w:cs="方正小标宋简体"/>
          <w:b w:val="0"/>
          <w:bCs w:val="0"/>
          <w:color w:val="auto"/>
          <w:sz w:val="44"/>
          <w:szCs w:val="44"/>
          <w:lang w:val="en-US" w:eastAsia="zh-CN"/>
        </w:rPr>
        <w:drawing>
          <wp:anchor distT="0" distB="0" distL="114300" distR="114300" simplePos="0" relativeHeight="251658240" behindDoc="0" locked="0" layoutInCell="1" allowOverlap="1">
            <wp:simplePos x="0" y="0"/>
            <wp:positionH relativeFrom="column">
              <wp:posOffset>-274955</wp:posOffset>
            </wp:positionH>
            <wp:positionV relativeFrom="paragraph">
              <wp:posOffset>21590</wp:posOffset>
            </wp:positionV>
            <wp:extent cx="5829300" cy="504825"/>
            <wp:effectExtent l="0" t="0" r="12700" b="3175"/>
            <wp:wrapTopAndBottom/>
            <wp:docPr id="2" name="图片 0" descr="信签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信签纸.jpg"/>
                    <pic:cNvPicPr>
                      <a:picLocks noChangeAspect="1"/>
                    </pic:cNvPicPr>
                  </pic:nvPicPr>
                  <pic:blipFill>
                    <a:blip r:embed="rId5"/>
                    <a:stretch>
                      <a:fillRect/>
                    </a:stretch>
                  </pic:blipFill>
                  <pic:spPr>
                    <a:xfrm>
                      <a:off x="0" y="0"/>
                      <a:ext cx="5829300" cy="504825"/>
                    </a:xfrm>
                    <a:prstGeom prst="rect">
                      <a:avLst/>
                    </a:prstGeom>
                    <a:noFill/>
                    <a:ln>
                      <a:noFill/>
                    </a:ln>
                  </pic:spPr>
                </pic:pic>
              </a:graphicData>
            </a:graphic>
          </wp:anchor>
        </w:drawing>
      </w:r>
      <w:r>
        <w:rPr>
          <w:rFonts w:hint="eastAsia" w:ascii="方正小标宋简体" w:hAnsi="方正小标宋简体" w:eastAsia="方正小标宋简体" w:cs="方正小标宋简体"/>
          <w:sz w:val="44"/>
          <w:szCs w:val="44"/>
          <w:lang w:val="en-US" w:eastAsia="zh-CN"/>
        </w:rPr>
        <w:t>乳源瑶族自治县中小学“常规提质 课堂增效”攻坚行动合作学习小组建设与管理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工作指南（试行）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40" w:firstLineChars="300"/>
        <w:jc w:val="both"/>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（一）开展小组合作学习，通过学生之间交流互动学习以及“兵教兵”等活动，相互帮助、鼓励、监督，实现师生、生生之间的互助学习，共同发展。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（二）培养学生学会交往，善于沟通，具有良好的合作能力和团队精神。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（三）建立健全合作小组管理制度、</w:t>
      </w:r>
      <w:r>
        <w:rPr>
          <w:rFonts w:hint="eastAsia" w:ascii="仿宋_GB2312" w:hAnsi="仿宋_GB2312" w:eastAsia="仿宋_GB2312" w:cs="仿宋_GB2312"/>
          <w:sz w:val="32"/>
          <w:szCs w:val="32"/>
          <w:lang w:val="en-US" w:eastAsia="zh-CN"/>
        </w:rPr>
        <w:t>评价方案和表彰机制，规范合作小组建设，激励小组成员加强合作学习。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二、具体要求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建立合作</w:t>
      </w:r>
      <w:r>
        <w:rPr>
          <w:rFonts w:hint="eastAsia" w:ascii="楷体_GB2312" w:hAnsi="楷体_GB2312" w:eastAsia="楷体_GB2312" w:cs="楷体_GB2312"/>
          <w:b/>
          <w:bCs/>
          <w:sz w:val="32"/>
          <w:szCs w:val="32"/>
          <w:lang w:val="en-US" w:eastAsia="zh-CN"/>
        </w:rPr>
        <w:t>学习</w:t>
      </w:r>
      <w:r>
        <w:rPr>
          <w:rFonts w:hint="eastAsia" w:ascii="楷体_GB2312" w:hAnsi="楷体_GB2312" w:eastAsia="楷体_GB2312" w:cs="楷体_GB2312"/>
          <w:b/>
          <w:bCs/>
          <w:sz w:val="32"/>
          <w:szCs w:val="32"/>
          <w:lang w:eastAsia="zh-CN"/>
        </w:rPr>
        <w:t>小组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分组原则。按照“组间同质，组内异质”基本原则对全班学生进行学习小组划分。采取民主与集中相结合。可由班级推选的方式确定小组长，原则上采用自主自愿方式组建小组。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小组人数。根据班额大小</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lang w:eastAsia="zh-CN"/>
        </w:rPr>
        <w:t>每小组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人或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组内分工。</w:t>
      </w:r>
      <w:r>
        <w:rPr>
          <w:rFonts w:hint="eastAsia" w:ascii="仿宋_GB2312" w:hAnsi="仿宋_GB2312" w:eastAsia="仿宋_GB2312" w:cs="仿宋_GB2312"/>
          <w:sz w:val="32"/>
          <w:szCs w:val="32"/>
          <w:lang w:val="en-US" w:eastAsia="zh-CN"/>
        </w:rPr>
        <w:t>组内分工明确，责任到人，</w:t>
      </w:r>
      <w:r>
        <w:rPr>
          <w:rFonts w:hint="eastAsia" w:ascii="仿宋_GB2312" w:hAnsi="仿宋_GB2312" w:eastAsia="仿宋_GB2312" w:cs="仿宋_GB2312"/>
          <w:sz w:val="32"/>
          <w:szCs w:val="32"/>
          <w:lang w:eastAsia="zh-CN"/>
        </w:rPr>
        <w:t>让每个学生都各尽其责，每次合作充实有效。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（二）定期落实团队合作技能培训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通过对“设立团队目标、角色分配、团队规则、解决冲突”等方面明确具体的合作行为技能培训，提升学生团队合作素养，让学生学会合作，推动合作小组团队目标的实现。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（三）明确职责，保障有效合作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1.组长职责：全权负责各项事宜，发挥小组长的管理、组织、检查作用。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习小组长（学科长）职责：负责小组作业收缴，检查各科作业完成情况，批改小组成员的非上交作业。负责检查课后作业，可指导成员帮助个别同学解决课中的遗留、疑难问题。组织成员开展讨论并落实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3.生活（或班务）小组长职责：主要协助班级常规管理。负责课上、课下小组各成员纪律。督促、检查小组成员桌椅和物品摆放整齐，个人卫生、小组区域内卫生保洁及其他方面的记录。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（四）建设合作小组文化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1.合作小组要有目标追求。有目标、口号、组名、组徽、组歌等。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2.合作小组要有组规。在老师指导下，小组订立组规，从自学、讨论、展示、作业完成与收交、自主学习纪律及学习目标达成等方面制定出基本规范要求。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3.组织形式多样小组活动。通过开展小组会、自省会、游戏活动等，营造和谐组员关系，增强小组凝聚力，促进组内同学相互了解和团结协作。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（五）落实合作小组互助学习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组织开展各种形式的“兵教兵”“一对一”辅导等互助学习，促进学生在互帮互教中共同提升，教学相长。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（六）建立健全合作小组评价机制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建立健全团队评价与个体评价相结合、个人荣誉与小组荣誉相结合的小组合作激励机制，促进互助合作小组有序、健康、高效地运行。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（七）学校管理要求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1.制定学校小组合作学习评价方案及评价细则，引导班级建立学习合作小组，规范合作小组建设，发挥小组合作学习效能。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2.建立健全学校、年级优秀合作小组和优秀组长、优秀组员的表彰激励机制，充分调动学生参与合作学习的主动性与积极性。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3.落实全员育人导师制，将班主任组织合作小组建设与管理评价考核和教师参与合作小组建设与管理评价考核结果纳入到教师教育教学业绩的绩效考核方案当中。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eastAsia="zh-CN"/>
        </w:rPr>
      </w:pPr>
      <w:bookmarkStart w:id="0" w:name="_GoBack"/>
      <w:bookmarkEnd w:id="0"/>
    </w:p>
    <w:p>
      <w:pPr>
        <w:pStyle w:val="2"/>
        <w:jc w:val="right"/>
        <w:rPr>
          <w:rFonts w:hint="eastAsia"/>
          <w:lang w:eastAsia="zh-CN"/>
        </w:rPr>
      </w:pPr>
    </w:p>
    <w:sectPr>
      <w:footerReference r:id="rId3" w:type="default"/>
      <w:pgSz w:w="11906" w:h="16838"/>
      <w:pgMar w:top="1440" w:right="1800" w:bottom="1440" w:left="1800" w:header="851" w:footer="90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EE9953-8F25-4263-9825-62C02F5A79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C351744-D256-4AF1-870C-5D926E92F83F}"/>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embedRegular r:id="rId3" w:fontKey="{36D84004-3A42-4D97-9AB1-4F92C2DA623B}"/>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embedRegular r:id="rId4" w:fontKey="{82B4A1BD-C754-439C-AB77-8A014AE0216C}"/>
  </w:font>
  <w:font w:name="仿宋_GB2312">
    <w:panose1 w:val="02010609030101010101"/>
    <w:charset w:val="86"/>
    <w:family w:val="auto"/>
    <w:pitch w:val="default"/>
    <w:sig w:usb0="00000001" w:usb1="080E0000" w:usb2="00000000" w:usb3="00000000" w:csb0="00040000" w:csb1="00000000"/>
    <w:embedRegular r:id="rId5" w:fontKey="{17BC9F41-82A8-4D24-9F6F-C13D439B8C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mExOWZmOTU4MTM4ZDIxMjE5MTFkMTZhODAwODcifQ=="/>
  </w:docVars>
  <w:rsids>
    <w:rsidRoot w:val="2FD3025C"/>
    <w:rsid w:val="000C55E3"/>
    <w:rsid w:val="02FA082F"/>
    <w:rsid w:val="0490144A"/>
    <w:rsid w:val="04F04A62"/>
    <w:rsid w:val="057E7A8F"/>
    <w:rsid w:val="05BC38AF"/>
    <w:rsid w:val="05EF3F4F"/>
    <w:rsid w:val="06E710CA"/>
    <w:rsid w:val="08A234FA"/>
    <w:rsid w:val="08CC4A1B"/>
    <w:rsid w:val="097E5D15"/>
    <w:rsid w:val="0ACF3715"/>
    <w:rsid w:val="0AD3178A"/>
    <w:rsid w:val="0B132EAB"/>
    <w:rsid w:val="0C3C499F"/>
    <w:rsid w:val="0CB169C3"/>
    <w:rsid w:val="0E3A5F83"/>
    <w:rsid w:val="110E6757"/>
    <w:rsid w:val="11E073A9"/>
    <w:rsid w:val="12975625"/>
    <w:rsid w:val="12C92FB8"/>
    <w:rsid w:val="13693156"/>
    <w:rsid w:val="13E200F8"/>
    <w:rsid w:val="14777DA3"/>
    <w:rsid w:val="149019C4"/>
    <w:rsid w:val="16491459"/>
    <w:rsid w:val="18E436BB"/>
    <w:rsid w:val="195E6FCA"/>
    <w:rsid w:val="1C654B13"/>
    <w:rsid w:val="1D932D6D"/>
    <w:rsid w:val="1E673B27"/>
    <w:rsid w:val="1E6E5FCD"/>
    <w:rsid w:val="1EA00084"/>
    <w:rsid w:val="1F022AED"/>
    <w:rsid w:val="20F621DE"/>
    <w:rsid w:val="2197751D"/>
    <w:rsid w:val="228766DF"/>
    <w:rsid w:val="22AE0FC2"/>
    <w:rsid w:val="251D3FE1"/>
    <w:rsid w:val="261F2E44"/>
    <w:rsid w:val="26612C3C"/>
    <w:rsid w:val="27AC35F6"/>
    <w:rsid w:val="2953641F"/>
    <w:rsid w:val="29A46C7B"/>
    <w:rsid w:val="29D137E8"/>
    <w:rsid w:val="29F6324E"/>
    <w:rsid w:val="2A28085E"/>
    <w:rsid w:val="2AA02D34"/>
    <w:rsid w:val="2AAF3FD1"/>
    <w:rsid w:val="2ACE6FEB"/>
    <w:rsid w:val="2AD81B11"/>
    <w:rsid w:val="2B471FB3"/>
    <w:rsid w:val="2E254102"/>
    <w:rsid w:val="2E4B40DF"/>
    <w:rsid w:val="2EC13E2B"/>
    <w:rsid w:val="2F0D0E1E"/>
    <w:rsid w:val="2F1C698D"/>
    <w:rsid w:val="2FD3025C"/>
    <w:rsid w:val="30004E27"/>
    <w:rsid w:val="355E0626"/>
    <w:rsid w:val="36C400A0"/>
    <w:rsid w:val="37E54891"/>
    <w:rsid w:val="38523D46"/>
    <w:rsid w:val="38CC7F9C"/>
    <w:rsid w:val="38D1110E"/>
    <w:rsid w:val="396914C1"/>
    <w:rsid w:val="3AA6008B"/>
    <w:rsid w:val="3B1A22C1"/>
    <w:rsid w:val="3B1E0EF4"/>
    <w:rsid w:val="3C2E6878"/>
    <w:rsid w:val="3C700C3E"/>
    <w:rsid w:val="3C933ED1"/>
    <w:rsid w:val="3E587BDC"/>
    <w:rsid w:val="3E8A248B"/>
    <w:rsid w:val="3EA32CF0"/>
    <w:rsid w:val="3EA82911"/>
    <w:rsid w:val="400D3374"/>
    <w:rsid w:val="400E49F6"/>
    <w:rsid w:val="403A1C8F"/>
    <w:rsid w:val="41200DA9"/>
    <w:rsid w:val="41272213"/>
    <w:rsid w:val="41DC791D"/>
    <w:rsid w:val="436525AC"/>
    <w:rsid w:val="436D4129"/>
    <w:rsid w:val="44DF60B2"/>
    <w:rsid w:val="451A3E3D"/>
    <w:rsid w:val="45B87FE0"/>
    <w:rsid w:val="45DD5596"/>
    <w:rsid w:val="45EF7DFF"/>
    <w:rsid w:val="46E42955"/>
    <w:rsid w:val="478D7319"/>
    <w:rsid w:val="48246B98"/>
    <w:rsid w:val="49ED3751"/>
    <w:rsid w:val="4B271062"/>
    <w:rsid w:val="4BED2A7E"/>
    <w:rsid w:val="4DA81276"/>
    <w:rsid w:val="4FEB0885"/>
    <w:rsid w:val="503B733E"/>
    <w:rsid w:val="50681F00"/>
    <w:rsid w:val="509677BB"/>
    <w:rsid w:val="521C56DD"/>
    <w:rsid w:val="524B1ADA"/>
    <w:rsid w:val="530A54F1"/>
    <w:rsid w:val="54E81862"/>
    <w:rsid w:val="556B56A8"/>
    <w:rsid w:val="56A65531"/>
    <w:rsid w:val="56BA722E"/>
    <w:rsid w:val="56BF65F2"/>
    <w:rsid w:val="581D1822"/>
    <w:rsid w:val="5B954CC1"/>
    <w:rsid w:val="5BB22BCA"/>
    <w:rsid w:val="5C3E7FB9"/>
    <w:rsid w:val="5CFA6097"/>
    <w:rsid w:val="5E8545C5"/>
    <w:rsid w:val="5F304531"/>
    <w:rsid w:val="5FA840C8"/>
    <w:rsid w:val="60F61B5F"/>
    <w:rsid w:val="61262C7F"/>
    <w:rsid w:val="61CA45C7"/>
    <w:rsid w:val="62CD2242"/>
    <w:rsid w:val="63637ECA"/>
    <w:rsid w:val="639E2124"/>
    <w:rsid w:val="65474383"/>
    <w:rsid w:val="66DF77C6"/>
    <w:rsid w:val="67E7176C"/>
    <w:rsid w:val="68784853"/>
    <w:rsid w:val="68A64CF8"/>
    <w:rsid w:val="68C47C0A"/>
    <w:rsid w:val="693410C2"/>
    <w:rsid w:val="69861312"/>
    <w:rsid w:val="6B5B46E4"/>
    <w:rsid w:val="6D8048D6"/>
    <w:rsid w:val="6DE0134E"/>
    <w:rsid w:val="6E55366C"/>
    <w:rsid w:val="6E5A4B6B"/>
    <w:rsid w:val="6E9228C8"/>
    <w:rsid w:val="6F9B0AD8"/>
    <w:rsid w:val="70871AD7"/>
    <w:rsid w:val="719C63DF"/>
    <w:rsid w:val="73F95484"/>
    <w:rsid w:val="768947FB"/>
    <w:rsid w:val="76E16E86"/>
    <w:rsid w:val="77F42148"/>
    <w:rsid w:val="79305402"/>
    <w:rsid w:val="79927E6B"/>
    <w:rsid w:val="7A0C0C69"/>
    <w:rsid w:val="7A886E4D"/>
    <w:rsid w:val="7AAE2E34"/>
    <w:rsid w:val="7ACF29F8"/>
    <w:rsid w:val="7B1B3E90"/>
    <w:rsid w:val="7D30341E"/>
    <w:rsid w:val="7E220BE7"/>
    <w:rsid w:val="7E865AC4"/>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1161</Words>
  <Characters>1173</Characters>
  <Lines>0</Lines>
  <Paragraphs>0</Paragraphs>
  <TotalTime>3</TotalTime>
  <ScaleCrop>false</ScaleCrop>
  <LinksUpToDate>false</LinksUpToDate>
  <CharactersWithSpaces>1174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2023-02-22T23:26:00Z</dcterms:created>
  <dc:creator>罗届中</dc:creator>
  <cp:lastModifiedBy>Juan</cp:lastModifiedBy>
  <cp:lastPrinted>2023-02-23T08:23:00Z</cp:lastPrinted>
  <dcterms:modified xsi:type="dcterms:W3CDTF">2023-03-19T14:08:50Z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D66B2224A5D54C2A90A9145E5838A4F5</vt:lpwstr>
  </property>
</Properties>
</file>