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 w:cs="华文中宋"/>
          <w:b/>
          <w:bCs/>
          <w:sz w:val="36"/>
          <w:szCs w:val="36"/>
        </w:rPr>
        <w:t>党建经费绩效自评报告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共乳源瑶族自治县委党校是县委直属的行政事业性单位，负责全县党员干部培训（轮训）工作，承担县开放大学国民教育任务。县委党校与县开放大学合署办公，内设办公室、教务室、教研室、培训办公室四个股室。编制18人，在职在编教职工19人，校长由县委</w:t>
      </w:r>
      <w:r>
        <w:rPr>
          <w:rFonts w:hint="eastAsia" w:ascii="仿宋_GB2312" w:eastAsia="仿宋_GB2312"/>
          <w:sz w:val="32"/>
          <w:szCs w:val="32"/>
          <w:lang w:eastAsia="zh-CN"/>
        </w:rPr>
        <w:t>组织部长</w:t>
      </w:r>
      <w:r>
        <w:rPr>
          <w:rFonts w:hint="eastAsia" w:ascii="仿宋_GB2312" w:eastAsia="仿宋_GB2312"/>
          <w:sz w:val="32"/>
          <w:szCs w:val="32"/>
        </w:rPr>
        <w:t>兼任，设常务副校长（兼开放大学校长）1人，副校长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人，专兼职教师9人。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项目实施主要内容及实施程序。</w:t>
      </w:r>
      <w:bookmarkStart w:id="0" w:name="_GoBack"/>
      <w:bookmarkEnd w:id="0"/>
    </w:p>
    <w:p>
      <w:pPr>
        <w:spacing w:line="360" w:lineRule="auto"/>
        <w:ind w:left="420" w:leftChars="200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党建活动经费的项目主要是党员开展学习教育活动。由中共乳源瑶族自治县委党校负责实施。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述项目自评等级和分数，并对照佐证材料逐一分析。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根据《会议纪要》，对照财政支出项目绩效评价指标表，依据指标说明，逐项评分，最后自评得分98分。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前期工作中的前期研究：论证决策，专项资金符合有关规定、投向和结构合理，项目审批科学、资金分配合理，自评得分7分。前期工作中的目标设置：目标完整性，目标明确且具体可量化，自评得分3分；目标科学性，设置目标、质量均能达到要求，自评得分4分。前期工作中的保障机制：组织机构，项目的实施由县党校完成，自评得分2分；制度措施，有资金管理及项目管理制度，但无项目实施方案，自评得分2分。</w:t>
      </w:r>
      <w:r>
        <w:rPr>
          <w:rFonts w:hint="eastAsia" w:ascii="仿宋_GB2312" w:hAnsi="宋体" w:eastAsia="仿宋_GB2312"/>
          <w:b/>
          <w:sz w:val="32"/>
          <w:szCs w:val="32"/>
        </w:rPr>
        <w:t>前期工作自评得分18分。</w:t>
      </w:r>
      <w:r>
        <w:rPr>
          <w:rFonts w:hint="eastAsia" w:ascii="仿宋_GB2312" w:hAnsi="宋体" w:eastAsia="仿宋_GB2312"/>
          <w:bCs/>
          <w:sz w:val="32"/>
          <w:szCs w:val="32"/>
        </w:rPr>
        <w:t>实施过程中的</w:t>
      </w:r>
      <w:r>
        <w:rPr>
          <w:rFonts w:hint="eastAsia" w:ascii="仿宋_GB2312" w:hAnsi="宋体" w:eastAsia="仿宋_GB2312"/>
          <w:sz w:val="32"/>
          <w:szCs w:val="32"/>
        </w:rPr>
        <w:t>资金管理：资金到位，自评得分2分；财务合规性，资金管理、支付记录完整，均符合规定，自评得分20分。实施过程中的项目管理：实施程序，项目招投标、建设、验收等严格执行相关制度，自评得分15分；项目监管，检查、监管到位，自评得分3分。</w:t>
      </w:r>
      <w:r>
        <w:rPr>
          <w:rFonts w:hint="eastAsia" w:ascii="仿宋_GB2312" w:hAnsi="宋体" w:eastAsia="仿宋_GB2312"/>
          <w:b/>
          <w:sz w:val="32"/>
          <w:szCs w:val="32"/>
        </w:rPr>
        <w:t>实施过程自评得分40分。</w:t>
      </w:r>
      <w:r>
        <w:rPr>
          <w:rFonts w:hint="eastAsia" w:ascii="仿宋_GB2312" w:hAnsi="宋体" w:eastAsia="仿宋_GB2312"/>
          <w:bCs/>
          <w:sz w:val="32"/>
          <w:szCs w:val="32"/>
        </w:rPr>
        <w:t>项目</w:t>
      </w:r>
      <w:r>
        <w:rPr>
          <w:rFonts w:hint="eastAsia" w:ascii="仿宋_GB2312" w:hAnsi="宋体" w:eastAsia="仿宋_GB2312"/>
          <w:sz w:val="32"/>
          <w:szCs w:val="32"/>
        </w:rPr>
        <w:t>绩效中的经济性：预算（成本）控制，在完成的情况下支出未超过预算，自评得分5分。项目绩效中的效率性：完成进度及质量均达到要求，并通过验收，自评得分15分。</w:t>
      </w:r>
      <w:r>
        <w:rPr>
          <w:rFonts w:hint="eastAsia" w:ascii="仿宋_GB2312" w:hAnsi="宋体" w:eastAsia="仿宋_GB2312"/>
          <w:bCs/>
          <w:sz w:val="32"/>
          <w:szCs w:val="32"/>
        </w:rPr>
        <w:t>项目绩效中的</w:t>
      </w:r>
      <w:r>
        <w:rPr>
          <w:rFonts w:hint="eastAsia" w:ascii="仿宋_GB2312" w:hAnsi="宋体" w:eastAsia="仿宋_GB2312"/>
          <w:sz w:val="32"/>
          <w:szCs w:val="32"/>
        </w:rPr>
        <w:t>效果性：社会经济效益，社会效益良好，自评得分15分；可持续发展，管理维护措施到位，自评得分2分。项目绩效中的公平性：公共属性，项目满意，自评得分3分。</w:t>
      </w:r>
      <w:r>
        <w:rPr>
          <w:rFonts w:hint="eastAsia" w:ascii="仿宋_GB2312" w:hAnsi="宋体" w:eastAsia="仿宋_GB2312"/>
          <w:b/>
          <w:sz w:val="32"/>
          <w:szCs w:val="32"/>
        </w:rPr>
        <w:t>公平性自评得分40分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360" w:lineRule="auto"/>
        <w:ind w:firstLine="643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b/>
          <w:sz w:val="32"/>
          <w:szCs w:val="32"/>
        </w:rPr>
        <w:t>绩效自评得分98分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项目的绩效目标。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通过党员学习教育活动，大大提高了各位党员的思想觉悟。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项目资金实际总投入情况。</w:t>
      </w: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党建经费总投入为10000元。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项目资金实际支出情况，具体详细说明。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资金到位、支付均已达到100%，</w:t>
      </w:r>
      <w:r>
        <w:rPr>
          <w:rFonts w:hint="eastAsia" w:ascii="仿宋_GB2312" w:hAnsi="仿宋_GB2312" w:eastAsia="仿宋_GB2312" w:cs="仿宋_GB2312"/>
          <w:sz w:val="32"/>
          <w:szCs w:val="32"/>
        </w:rPr>
        <w:t>全部用于项目建设。项目支出符合规范性，资金管理、费用支付严格执行财会制度，支出凭证合规有效。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项目资金使用效益，对环境、经济、社会的可持续影响。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项目在预定时间内按质按量完成度达100%。</w:t>
      </w:r>
    </w:p>
    <w:p>
      <w:pPr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项目实施后运行良好、使用年限符合设计要求和规范，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群众满意度≥80%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numPr>
          <w:ilvl w:val="0"/>
          <w:numId w:val="3"/>
        </w:num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存在问题。</w:t>
      </w:r>
    </w:p>
    <w:p>
      <w:pPr>
        <w:spacing w:line="360" w:lineRule="auto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本人绩效自评工作时间不长，经验少，考虑问题不全面，存在不足之处请给予指正。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针对效果性中可续费发展等问题，我校将积极与财政部门和当地政府沟通协商，争取可续费的落实。</w:t>
      </w:r>
    </w:p>
    <w:p/>
    <w:sectPr>
      <w:pgSz w:w="11906" w:h="16838"/>
      <w:pgMar w:top="1440" w:right="1800" w:bottom="1440" w:left="12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hakuyoxingshu7000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3AD501"/>
    <w:multiLevelType w:val="singleLevel"/>
    <w:tmpl w:val="AD3AD50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316D231"/>
    <w:multiLevelType w:val="singleLevel"/>
    <w:tmpl w:val="5316D23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4350098"/>
    <w:multiLevelType w:val="singleLevel"/>
    <w:tmpl w:val="6435009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2IwZTlhMzZhYzJhYjNiZDZlZGExZjNlNzEwNzI5Y2MifQ=="/>
  </w:docVars>
  <w:rsids>
    <w:rsidRoot w:val="00F22CA7"/>
    <w:rsid w:val="000560B1"/>
    <w:rsid w:val="000874EE"/>
    <w:rsid w:val="00182223"/>
    <w:rsid w:val="001B100A"/>
    <w:rsid w:val="001D45FC"/>
    <w:rsid w:val="002837F5"/>
    <w:rsid w:val="002F55CB"/>
    <w:rsid w:val="003B25CA"/>
    <w:rsid w:val="004903E7"/>
    <w:rsid w:val="005222D3"/>
    <w:rsid w:val="00534213"/>
    <w:rsid w:val="005A5E8A"/>
    <w:rsid w:val="005C1B6A"/>
    <w:rsid w:val="005D7DDC"/>
    <w:rsid w:val="006F6EA7"/>
    <w:rsid w:val="00777875"/>
    <w:rsid w:val="00786DD1"/>
    <w:rsid w:val="00832592"/>
    <w:rsid w:val="0087074D"/>
    <w:rsid w:val="00916C35"/>
    <w:rsid w:val="009C14D0"/>
    <w:rsid w:val="00AB78D5"/>
    <w:rsid w:val="00C647A7"/>
    <w:rsid w:val="00E409B6"/>
    <w:rsid w:val="00E44BE9"/>
    <w:rsid w:val="00EE444F"/>
    <w:rsid w:val="00F22CA7"/>
    <w:rsid w:val="00F368B3"/>
    <w:rsid w:val="00F376BF"/>
    <w:rsid w:val="02157E83"/>
    <w:rsid w:val="039F719C"/>
    <w:rsid w:val="040D4690"/>
    <w:rsid w:val="05525DFC"/>
    <w:rsid w:val="05AF065C"/>
    <w:rsid w:val="099B045A"/>
    <w:rsid w:val="0C307947"/>
    <w:rsid w:val="0C925F11"/>
    <w:rsid w:val="106D2CBA"/>
    <w:rsid w:val="12260825"/>
    <w:rsid w:val="13E96020"/>
    <w:rsid w:val="15733DF7"/>
    <w:rsid w:val="1729545F"/>
    <w:rsid w:val="18511136"/>
    <w:rsid w:val="1AB03E4B"/>
    <w:rsid w:val="1FEC3BF3"/>
    <w:rsid w:val="2045459A"/>
    <w:rsid w:val="239502A5"/>
    <w:rsid w:val="23981D04"/>
    <w:rsid w:val="23BB203B"/>
    <w:rsid w:val="26630192"/>
    <w:rsid w:val="282F7E5C"/>
    <w:rsid w:val="2924178E"/>
    <w:rsid w:val="2AEB7C32"/>
    <w:rsid w:val="2CCA2966"/>
    <w:rsid w:val="2D2C0205"/>
    <w:rsid w:val="2D5B1D1F"/>
    <w:rsid w:val="2E7C2E76"/>
    <w:rsid w:val="2F294480"/>
    <w:rsid w:val="30ED5E2F"/>
    <w:rsid w:val="351843D5"/>
    <w:rsid w:val="362B462F"/>
    <w:rsid w:val="38FD1779"/>
    <w:rsid w:val="39AA7570"/>
    <w:rsid w:val="3E3B775A"/>
    <w:rsid w:val="40BE23AB"/>
    <w:rsid w:val="428737A4"/>
    <w:rsid w:val="42AA4EAB"/>
    <w:rsid w:val="465E4DDA"/>
    <w:rsid w:val="472658FF"/>
    <w:rsid w:val="47933C78"/>
    <w:rsid w:val="47E524BD"/>
    <w:rsid w:val="4B8626EF"/>
    <w:rsid w:val="4C587DB0"/>
    <w:rsid w:val="4D165CF8"/>
    <w:rsid w:val="4EFA0970"/>
    <w:rsid w:val="50A13BD5"/>
    <w:rsid w:val="51097E29"/>
    <w:rsid w:val="53FB63D7"/>
    <w:rsid w:val="54DE7E53"/>
    <w:rsid w:val="579A47D1"/>
    <w:rsid w:val="5B0243DB"/>
    <w:rsid w:val="5B143C6D"/>
    <w:rsid w:val="5CEF3B96"/>
    <w:rsid w:val="60F858E1"/>
    <w:rsid w:val="65747598"/>
    <w:rsid w:val="65774403"/>
    <w:rsid w:val="65A73A43"/>
    <w:rsid w:val="679A1E49"/>
    <w:rsid w:val="6B691B59"/>
    <w:rsid w:val="6BC16490"/>
    <w:rsid w:val="6DF82B49"/>
    <w:rsid w:val="6E625B36"/>
    <w:rsid w:val="6F1A6BAA"/>
    <w:rsid w:val="71804611"/>
    <w:rsid w:val="71DC1799"/>
    <w:rsid w:val="728B70FC"/>
    <w:rsid w:val="72BF136B"/>
    <w:rsid w:val="754C556C"/>
    <w:rsid w:val="756D7B60"/>
    <w:rsid w:val="76150B17"/>
    <w:rsid w:val="774301E0"/>
    <w:rsid w:val="79F3048B"/>
    <w:rsid w:val="7BE36530"/>
    <w:rsid w:val="7C6C2AA7"/>
    <w:rsid w:val="7F9B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1135</Words>
  <Characters>1158</Characters>
  <Lines>8</Lines>
  <Paragraphs>2</Paragraphs>
  <TotalTime>7</TotalTime>
  <ScaleCrop>false</ScaleCrop>
  <LinksUpToDate>false</LinksUpToDate>
  <CharactersWithSpaces>1158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2021-03-24T07:48:00Z</dcterms:created>
  <dc:creator>lenovo</dc:creator>
  <cp:lastModifiedBy>Administrator</cp:lastModifiedBy>
  <dcterms:modified xsi:type="dcterms:W3CDTF">2022-05-30T07:11:15Z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A82C95EB5F164DB58780532FD116BCC5</vt:lpwstr>
  </property>
</Properties>
</file>