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D7" w:rsidRDefault="00CC2E1A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B238D7" w:rsidRDefault="00CC2E1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B238D7" w:rsidRDefault="00B238D7">
      <w:pPr>
        <w:rPr>
          <w:rFonts w:ascii="仿宋_GB2312" w:eastAsia="仿宋_GB2312"/>
          <w:sz w:val="44"/>
          <w:szCs w:val="44"/>
        </w:rPr>
      </w:pP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本情况及自评结论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5236FA" w:rsidRPr="005236FA" w:rsidRDefault="00A455A1" w:rsidP="0074709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8D131A">
        <w:rPr>
          <w:rFonts w:ascii="仿宋_GB2312" w:eastAsia="仿宋_GB2312" w:hint="eastAsia"/>
          <w:sz w:val="32"/>
          <w:szCs w:val="32"/>
        </w:rPr>
        <w:t>大队仅有一辆22米登高平台消防车，理想状态下最高仅能到达6层，车辆已服役10年，于2021年达到服役年限，结合我县实际需要，大队采购54米登高平台消防车，最大升举高度54米（理想作业条件下18层）</w:t>
      </w:r>
      <w:r>
        <w:rPr>
          <w:rFonts w:ascii="仿宋_GB2312" w:eastAsia="仿宋_GB2312" w:hint="eastAsia"/>
          <w:sz w:val="32"/>
          <w:szCs w:val="32"/>
        </w:rPr>
        <w:t>，</w:t>
      </w:r>
      <w:r w:rsidR="0074709B" w:rsidRPr="0074709B">
        <w:rPr>
          <w:rFonts w:ascii="仿宋_GB2312" w:eastAsia="仿宋_GB2312" w:hint="eastAsia"/>
          <w:sz w:val="32"/>
          <w:szCs w:val="32"/>
        </w:rPr>
        <w:t>为保证大队执勤备战需要，增强队伍灭火救援能力，经2019年县政府常务会研究讨论，同意采购54米登高平台车。</w:t>
      </w:r>
      <w:r w:rsidR="005236FA" w:rsidRPr="00356D7A">
        <w:rPr>
          <w:rFonts w:ascii="仿宋_GB2312" w:eastAsia="仿宋_GB2312" w:hint="eastAsia"/>
          <w:sz w:val="32"/>
          <w:szCs w:val="32"/>
        </w:rPr>
        <w:t>54米登高平台消防车</w:t>
      </w:r>
      <w:r w:rsidR="00E51DBD">
        <w:rPr>
          <w:rFonts w:ascii="仿宋_GB2312" w:eastAsia="仿宋_GB2312" w:hint="eastAsia"/>
          <w:sz w:val="32"/>
          <w:szCs w:val="32"/>
        </w:rPr>
        <w:t>总</w:t>
      </w:r>
      <w:r w:rsidR="005236FA" w:rsidRPr="00356D7A">
        <w:rPr>
          <w:rFonts w:ascii="仿宋_GB2312" w:eastAsia="仿宋_GB2312" w:hint="eastAsia"/>
          <w:sz w:val="32"/>
          <w:szCs w:val="32"/>
        </w:rPr>
        <w:t>购置经费</w:t>
      </w:r>
      <w:r w:rsidR="00E51DBD">
        <w:rPr>
          <w:rFonts w:ascii="仿宋_GB2312" w:eastAsia="仿宋_GB2312" w:hint="eastAsia"/>
          <w:sz w:val="32"/>
          <w:szCs w:val="32"/>
        </w:rPr>
        <w:t>5</w:t>
      </w:r>
      <w:r w:rsidR="005236FA">
        <w:rPr>
          <w:rFonts w:ascii="仿宋_GB2312" w:eastAsia="仿宋_GB2312" w:hint="eastAsia"/>
          <w:sz w:val="32"/>
          <w:szCs w:val="32"/>
        </w:rPr>
        <w:t>30</w:t>
      </w:r>
      <w:r w:rsidR="005236FA" w:rsidRPr="00356D7A">
        <w:rPr>
          <w:rFonts w:ascii="仿宋_GB2312" w:eastAsia="仿宋_GB2312" w:hint="eastAsia"/>
          <w:sz w:val="32"/>
          <w:szCs w:val="32"/>
        </w:rPr>
        <w:t>万元，用于购置54米登高平台消防车1台，</w:t>
      </w:r>
      <w:r w:rsidR="00E51DBD">
        <w:rPr>
          <w:rFonts w:ascii="仿宋_GB2312" w:eastAsia="仿宋_GB2312" w:hint="eastAsia"/>
          <w:sz w:val="32"/>
          <w:szCs w:val="32"/>
        </w:rPr>
        <w:t>本年</w:t>
      </w:r>
      <w:r w:rsidR="005236FA" w:rsidRPr="00356D7A">
        <w:rPr>
          <w:rFonts w:ascii="仿宋_GB2312" w:eastAsia="仿宋_GB2312" w:hint="eastAsia"/>
          <w:sz w:val="32"/>
          <w:szCs w:val="32"/>
        </w:rPr>
        <w:t>购置经费</w:t>
      </w:r>
      <w:r w:rsidR="00E51DBD">
        <w:rPr>
          <w:rFonts w:ascii="仿宋_GB2312" w:eastAsia="仿宋_GB2312" w:hint="eastAsia"/>
          <w:sz w:val="32"/>
          <w:szCs w:val="32"/>
        </w:rPr>
        <w:t>2</w:t>
      </w:r>
      <w:r w:rsidR="005236FA">
        <w:rPr>
          <w:rFonts w:ascii="仿宋_GB2312" w:eastAsia="仿宋_GB2312" w:hint="eastAsia"/>
          <w:sz w:val="32"/>
          <w:szCs w:val="32"/>
        </w:rPr>
        <w:t>30万元，此项经费为尾期付款，首</w:t>
      </w:r>
      <w:r w:rsidR="005236FA" w:rsidRPr="00356D7A">
        <w:rPr>
          <w:rFonts w:ascii="仿宋_GB2312" w:eastAsia="仿宋_GB2312" w:hint="eastAsia"/>
          <w:sz w:val="32"/>
          <w:szCs w:val="32"/>
        </w:rPr>
        <w:t>款</w:t>
      </w:r>
      <w:r w:rsidR="005236FA">
        <w:rPr>
          <w:rFonts w:ascii="仿宋_GB2312" w:eastAsia="仿宋_GB2312" w:hint="eastAsia"/>
          <w:sz w:val="32"/>
          <w:szCs w:val="32"/>
        </w:rPr>
        <w:t>300万为上</w:t>
      </w:r>
      <w:r w:rsidR="005236FA" w:rsidRPr="00356D7A">
        <w:rPr>
          <w:rFonts w:ascii="仿宋_GB2312" w:eastAsia="仿宋_GB2312" w:hint="eastAsia"/>
          <w:sz w:val="32"/>
          <w:szCs w:val="32"/>
        </w:rPr>
        <w:t>年预算</w:t>
      </w:r>
      <w:r w:rsidR="005236FA">
        <w:rPr>
          <w:rFonts w:ascii="仿宋_GB2312" w:eastAsia="仿宋_GB2312" w:hint="eastAsia"/>
          <w:sz w:val="32"/>
          <w:szCs w:val="32"/>
        </w:rPr>
        <w:t>，已全额支付</w:t>
      </w:r>
      <w:r w:rsidR="005236FA" w:rsidRPr="00356D7A"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5236FA" w:rsidRDefault="00CB3D3E" w:rsidP="005236F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该项目本年预算230万，于</w:t>
      </w:r>
      <w:r w:rsidR="005236FA">
        <w:rPr>
          <w:rFonts w:ascii="仿宋_GB2312" w:eastAsia="仿宋_GB2312" w:hint="eastAsia"/>
          <w:sz w:val="32"/>
          <w:szCs w:val="32"/>
        </w:rPr>
        <w:t>第四</w:t>
      </w:r>
      <w:r w:rsidR="005236FA" w:rsidRPr="00356D7A">
        <w:rPr>
          <w:rFonts w:ascii="仿宋_GB2312" w:eastAsia="仿宋_GB2312" w:hint="eastAsia"/>
          <w:sz w:val="32"/>
          <w:szCs w:val="32"/>
        </w:rPr>
        <w:t>季度拨付款，总额</w:t>
      </w:r>
      <w:r w:rsidR="005236FA">
        <w:rPr>
          <w:rFonts w:ascii="仿宋_GB2312" w:eastAsia="仿宋_GB2312" w:hint="eastAsia"/>
          <w:sz w:val="32"/>
          <w:szCs w:val="32"/>
        </w:rPr>
        <w:t>530</w:t>
      </w:r>
      <w:r>
        <w:rPr>
          <w:rFonts w:ascii="仿宋_GB2312" w:eastAsia="仿宋_GB2312" w:hint="eastAsia"/>
          <w:sz w:val="32"/>
          <w:szCs w:val="32"/>
        </w:rPr>
        <w:t>万</w:t>
      </w:r>
      <w:r w:rsidR="005236FA">
        <w:rPr>
          <w:rFonts w:ascii="仿宋_GB2312" w:eastAsia="仿宋_GB2312" w:hint="eastAsia"/>
          <w:sz w:val="32"/>
          <w:szCs w:val="32"/>
        </w:rPr>
        <w:t>，上年已</w:t>
      </w:r>
      <w:r w:rsidR="005236FA" w:rsidRPr="00356D7A">
        <w:rPr>
          <w:rFonts w:ascii="仿宋_GB2312" w:eastAsia="仿宋_GB2312" w:hint="eastAsia"/>
          <w:sz w:val="32"/>
          <w:szCs w:val="32"/>
        </w:rPr>
        <w:t>付</w:t>
      </w:r>
      <w:r w:rsidR="005236FA">
        <w:rPr>
          <w:rFonts w:ascii="仿宋_GB2312" w:eastAsia="仿宋_GB2312" w:hint="eastAsia"/>
          <w:sz w:val="32"/>
          <w:szCs w:val="32"/>
        </w:rPr>
        <w:t>首</w:t>
      </w:r>
      <w:r w:rsidR="005236FA" w:rsidRPr="00356D7A">
        <w:rPr>
          <w:rFonts w:ascii="仿宋_GB2312" w:eastAsia="仿宋_GB2312" w:hint="eastAsia"/>
          <w:sz w:val="32"/>
          <w:szCs w:val="32"/>
        </w:rPr>
        <w:t>款</w:t>
      </w:r>
      <w:r w:rsidR="005236FA">
        <w:rPr>
          <w:rFonts w:ascii="仿宋_GB2312" w:eastAsia="仿宋_GB2312" w:hint="eastAsia"/>
          <w:sz w:val="32"/>
          <w:szCs w:val="32"/>
        </w:rPr>
        <w:t>300</w:t>
      </w:r>
      <w:r w:rsidR="005236FA" w:rsidRPr="00356D7A">
        <w:rPr>
          <w:rFonts w:ascii="仿宋_GB2312" w:eastAsia="仿宋_GB2312" w:hint="eastAsia"/>
          <w:sz w:val="32"/>
          <w:szCs w:val="32"/>
        </w:rPr>
        <w:t>万，</w:t>
      </w:r>
      <w:r w:rsidR="005236FA">
        <w:rPr>
          <w:rFonts w:ascii="仿宋_GB2312" w:eastAsia="仿宋_GB2312" w:hint="eastAsia"/>
          <w:sz w:val="32"/>
          <w:szCs w:val="32"/>
        </w:rPr>
        <w:t>本</w:t>
      </w:r>
      <w:r w:rsidR="005236FA" w:rsidRPr="00356D7A">
        <w:rPr>
          <w:rFonts w:ascii="仿宋_GB2312" w:eastAsia="仿宋_GB2312" w:hint="eastAsia"/>
          <w:sz w:val="32"/>
          <w:szCs w:val="32"/>
        </w:rPr>
        <w:t>年</w:t>
      </w:r>
      <w:r w:rsidR="005236FA">
        <w:rPr>
          <w:rFonts w:ascii="仿宋_GB2312" w:eastAsia="仿宋_GB2312" w:hint="eastAsia"/>
          <w:sz w:val="32"/>
          <w:szCs w:val="32"/>
        </w:rPr>
        <w:t>已支付</w:t>
      </w:r>
      <w:r>
        <w:rPr>
          <w:rFonts w:ascii="仿宋_GB2312" w:eastAsia="仿宋_GB2312" w:hint="eastAsia"/>
          <w:sz w:val="32"/>
          <w:szCs w:val="32"/>
        </w:rPr>
        <w:t>230万，</w:t>
      </w:r>
      <w:r w:rsidRPr="00356D7A">
        <w:rPr>
          <w:rFonts w:ascii="仿宋_GB2312" w:eastAsia="仿宋_GB2312" w:hint="eastAsia"/>
          <w:sz w:val="32"/>
          <w:szCs w:val="32"/>
        </w:rPr>
        <w:t>已完成</w:t>
      </w:r>
      <w:r>
        <w:rPr>
          <w:rFonts w:ascii="仿宋_GB2312" w:eastAsia="仿宋_GB2312" w:hint="eastAsia"/>
          <w:sz w:val="32"/>
          <w:szCs w:val="32"/>
        </w:rPr>
        <w:t>全额付款</w:t>
      </w:r>
      <w:r w:rsidR="005236FA" w:rsidRPr="00356D7A">
        <w:rPr>
          <w:rFonts w:ascii="仿宋_GB2312" w:eastAsia="仿宋_GB2312" w:hint="eastAsia"/>
          <w:sz w:val="32"/>
          <w:szCs w:val="32"/>
        </w:rPr>
        <w:t>。由支队统一购买，款项直接支付给支队，目前已向支队完成</w:t>
      </w:r>
      <w:r w:rsidR="005236FA">
        <w:rPr>
          <w:rFonts w:ascii="仿宋_GB2312" w:eastAsia="仿宋_GB2312" w:hint="eastAsia"/>
          <w:sz w:val="32"/>
          <w:szCs w:val="32"/>
        </w:rPr>
        <w:t>款项</w:t>
      </w:r>
      <w:r w:rsidR="00F8307A">
        <w:rPr>
          <w:rFonts w:ascii="仿宋_GB2312" w:eastAsia="仿宋_GB2312" w:hint="eastAsia"/>
          <w:sz w:val="32"/>
          <w:szCs w:val="32"/>
        </w:rPr>
        <w:t>全额</w:t>
      </w:r>
      <w:r w:rsidR="005236FA" w:rsidRPr="00356D7A">
        <w:rPr>
          <w:rFonts w:ascii="仿宋_GB2312" w:eastAsia="仿宋_GB2312" w:hint="eastAsia"/>
          <w:sz w:val="32"/>
          <w:szCs w:val="32"/>
        </w:rPr>
        <w:t>付款，车辆</w:t>
      </w:r>
      <w:r w:rsidR="005236FA">
        <w:rPr>
          <w:rFonts w:ascii="仿宋_GB2312" w:eastAsia="仿宋_GB2312" w:hint="eastAsia"/>
          <w:sz w:val="32"/>
          <w:szCs w:val="32"/>
        </w:rPr>
        <w:t>已验收到位</w:t>
      </w:r>
      <w:r w:rsidR="005236FA" w:rsidRPr="00356D7A"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5236FA" w:rsidRDefault="005236FA" w:rsidP="0041431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自评等级100分，投入、过程、产出、效益指标均满分。项目立项论证决策充分，</w:t>
      </w:r>
      <w:r w:rsidRPr="00297210">
        <w:rPr>
          <w:rFonts w:ascii="仿宋_GB2312" w:eastAsia="仿宋_GB2312" w:hint="eastAsia"/>
          <w:sz w:val="32"/>
          <w:szCs w:val="32"/>
        </w:rPr>
        <w:t>目标设置</w:t>
      </w:r>
      <w:r>
        <w:rPr>
          <w:rFonts w:ascii="仿宋_GB2312" w:eastAsia="仿宋_GB2312" w:hint="eastAsia"/>
          <w:sz w:val="32"/>
          <w:szCs w:val="32"/>
        </w:rPr>
        <w:t>完整、合理、可衡量，</w:t>
      </w:r>
      <w:r w:rsidRPr="00297210">
        <w:rPr>
          <w:rFonts w:ascii="仿宋_GB2312" w:eastAsia="仿宋_GB2312" w:hint="eastAsia"/>
          <w:sz w:val="32"/>
          <w:szCs w:val="32"/>
        </w:rPr>
        <w:t>保障措</w:t>
      </w:r>
      <w:r w:rsidRPr="00297210">
        <w:rPr>
          <w:rFonts w:ascii="仿宋_GB2312" w:eastAsia="仿宋_GB2312" w:hint="eastAsia"/>
          <w:sz w:val="32"/>
          <w:szCs w:val="32"/>
        </w:rPr>
        <w:lastRenderedPageBreak/>
        <w:t>施</w:t>
      </w:r>
      <w:r>
        <w:rPr>
          <w:rFonts w:ascii="仿宋_GB2312" w:eastAsia="仿宋_GB2312" w:hint="eastAsia"/>
          <w:sz w:val="32"/>
          <w:szCs w:val="32"/>
        </w:rPr>
        <w:t>制度完整、计划安排合理；资金到位率及资金支出率100%，</w:t>
      </w:r>
      <w:r w:rsidRPr="00297210">
        <w:rPr>
          <w:rFonts w:ascii="仿宋_GB2312" w:eastAsia="仿宋_GB2312" w:hint="eastAsia"/>
          <w:sz w:val="32"/>
          <w:szCs w:val="32"/>
        </w:rPr>
        <w:t>资金分配合理</w:t>
      </w:r>
      <w:r>
        <w:rPr>
          <w:rFonts w:ascii="仿宋_GB2312" w:eastAsia="仿宋_GB2312" w:hint="eastAsia"/>
          <w:sz w:val="32"/>
          <w:szCs w:val="32"/>
        </w:rPr>
        <w:t>；</w:t>
      </w:r>
      <w:r w:rsidRPr="00297210">
        <w:rPr>
          <w:rFonts w:ascii="仿宋_GB2312" w:eastAsia="仿宋_GB2312" w:hint="eastAsia"/>
          <w:sz w:val="32"/>
          <w:szCs w:val="32"/>
        </w:rPr>
        <w:t>资金管理</w:t>
      </w:r>
      <w:r>
        <w:rPr>
          <w:rFonts w:ascii="仿宋_GB2312" w:eastAsia="仿宋_GB2312" w:hint="eastAsia"/>
          <w:sz w:val="32"/>
          <w:szCs w:val="32"/>
        </w:rPr>
        <w:t>规范，</w:t>
      </w:r>
      <w:r w:rsidRPr="00297210">
        <w:rPr>
          <w:rFonts w:ascii="仿宋_GB2312" w:eastAsia="仿宋_GB2312" w:hint="eastAsia"/>
          <w:sz w:val="32"/>
          <w:szCs w:val="32"/>
        </w:rPr>
        <w:t>资金支出率</w:t>
      </w:r>
      <w:r>
        <w:rPr>
          <w:rFonts w:ascii="仿宋_GB2312" w:eastAsia="仿宋_GB2312" w:hint="eastAsia"/>
          <w:sz w:val="32"/>
          <w:szCs w:val="32"/>
        </w:rPr>
        <w:t>100%；</w:t>
      </w:r>
      <w:r w:rsidRPr="00297210">
        <w:rPr>
          <w:rFonts w:ascii="仿宋_GB2312" w:eastAsia="仿宋_GB2312" w:hint="eastAsia"/>
          <w:sz w:val="32"/>
          <w:szCs w:val="32"/>
        </w:rPr>
        <w:t>事项管理</w:t>
      </w:r>
      <w:r>
        <w:rPr>
          <w:rFonts w:ascii="仿宋_GB2312" w:eastAsia="仿宋_GB2312" w:hint="eastAsia"/>
          <w:sz w:val="32"/>
          <w:szCs w:val="32"/>
        </w:rPr>
        <w:t>实施程序规范，监管有效；预算及成本控制到位；完成进度及完成质量均达标；</w:t>
      </w:r>
      <w:r w:rsidRPr="00297210">
        <w:rPr>
          <w:rFonts w:ascii="仿宋_GB2312" w:eastAsia="仿宋_GB2312" w:hint="eastAsia"/>
          <w:sz w:val="32"/>
          <w:szCs w:val="32"/>
        </w:rPr>
        <w:t>经济效益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社会效益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生态效益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可持续发展</w:t>
      </w:r>
      <w:r>
        <w:rPr>
          <w:rFonts w:ascii="仿宋_GB2312" w:eastAsia="仿宋_GB2312" w:hint="eastAsia"/>
          <w:sz w:val="32"/>
          <w:szCs w:val="32"/>
        </w:rPr>
        <w:t>指标均完成；服务对象满意度100%；本项目有四项佐证材料，分别是</w:t>
      </w:r>
      <w:r w:rsidR="0041431D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付款回单、</w:t>
      </w:r>
      <w:r w:rsidR="0041431D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付款申请、</w:t>
      </w:r>
      <w:r w:rsidR="0041431D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发票及</w:t>
      </w:r>
      <w:r w:rsidR="0041431D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验收照片。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本项目资金总投入</w:t>
      </w:r>
      <w:r>
        <w:rPr>
          <w:rFonts w:ascii="黑体" w:eastAsia="黑体" w:hint="eastAsia"/>
          <w:sz w:val="32"/>
          <w:szCs w:val="32"/>
        </w:rPr>
        <w:t>530</w:t>
      </w:r>
      <w:r>
        <w:rPr>
          <w:rFonts w:ascii="仿宋_GB2312" w:eastAsia="仿宋_GB2312" w:hAnsi="仿宋_GB2312" w:hint="eastAsia"/>
          <w:sz w:val="32"/>
          <w:szCs w:val="32"/>
        </w:rPr>
        <w:t>万，分两年支付，上年已完成首付款300万投入，本年已完成尾款付款230万投入，车辆已验收使用。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356D7A">
        <w:rPr>
          <w:rFonts w:ascii="仿宋_GB2312" w:eastAsia="仿宋_GB2312" w:hAnsi="仿宋_GB2312" w:hint="eastAsia"/>
          <w:sz w:val="32"/>
          <w:szCs w:val="32"/>
        </w:rPr>
        <w:t>本项目实际</w:t>
      </w:r>
      <w:r>
        <w:rPr>
          <w:rFonts w:ascii="仿宋_GB2312" w:eastAsia="仿宋_GB2312" w:hAnsi="仿宋_GB2312" w:hint="eastAsia"/>
          <w:sz w:val="32"/>
          <w:szCs w:val="32"/>
        </w:rPr>
        <w:t>总支出530万，实际已</w:t>
      </w:r>
      <w:r w:rsidRPr="00356D7A">
        <w:rPr>
          <w:rFonts w:ascii="仿宋_GB2312" w:eastAsia="仿宋_GB2312" w:hAnsi="仿宋_GB2312" w:hint="eastAsia"/>
          <w:sz w:val="32"/>
          <w:szCs w:val="32"/>
        </w:rPr>
        <w:t>支出</w:t>
      </w:r>
      <w:r>
        <w:rPr>
          <w:rFonts w:ascii="仿宋_GB2312" w:eastAsia="仿宋_GB2312" w:hAnsi="仿宋_GB2312" w:hint="eastAsia"/>
          <w:sz w:val="32"/>
          <w:szCs w:val="32"/>
        </w:rPr>
        <w:t>530</w:t>
      </w:r>
      <w:r w:rsidRPr="00356D7A">
        <w:rPr>
          <w:rFonts w:ascii="仿宋_GB2312" w:eastAsia="仿宋_GB2312" w:hAnsi="仿宋_GB2312" w:hint="eastAsia"/>
          <w:sz w:val="32"/>
          <w:szCs w:val="32"/>
        </w:rPr>
        <w:t>万，</w:t>
      </w:r>
      <w:r>
        <w:rPr>
          <w:rFonts w:ascii="仿宋_GB2312" w:eastAsia="仿宋_GB2312" w:hAnsi="仿宋_GB2312" w:hint="eastAsia"/>
          <w:sz w:val="32"/>
          <w:szCs w:val="32"/>
        </w:rPr>
        <w:t>上年支付300万，本年支付230万，</w:t>
      </w:r>
      <w:r w:rsidRPr="00356D7A">
        <w:rPr>
          <w:rFonts w:ascii="仿宋_GB2312" w:eastAsia="仿宋_GB2312" w:hAnsi="仿宋_GB2312" w:hint="eastAsia"/>
          <w:sz w:val="32"/>
          <w:szCs w:val="32"/>
        </w:rPr>
        <w:t>具体用于购置</w:t>
      </w:r>
      <w:r w:rsidRPr="00356D7A">
        <w:rPr>
          <w:rFonts w:ascii="仿宋_GB2312" w:eastAsia="仿宋_GB2312" w:hint="eastAsia"/>
          <w:sz w:val="32"/>
          <w:szCs w:val="32"/>
        </w:rPr>
        <w:t>54米登高平台消防车</w:t>
      </w:r>
      <w:r w:rsidRPr="00356D7A">
        <w:rPr>
          <w:rFonts w:ascii="仿宋_GB2312" w:eastAsia="仿宋_GB2312" w:hAnsi="仿宋_GB2312" w:hint="eastAsia"/>
          <w:sz w:val="32"/>
          <w:szCs w:val="32"/>
        </w:rPr>
        <w:t>，</w:t>
      </w:r>
      <w:r>
        <w:rPr>
          <w:rFonts w:ascii="仿宋_GB2312" w:eastAsia="仿宋_GB2312" w:hAnsi="仿宋_GB2312" w:hint="eastAsia"/>
          <w:sz w:val="32"/>
          <w:szCs w:val="32"/>
        </w:rPr>
        <w:t>已于本年第四</w:t>
      </w:r>
      <w:r w:rsidRPr="00356D7A">
        <w:rPr>
          <w:rFonts w:ascii="仿宋_GB2312" w:eastAsia="仿宋_GB2312" w:hAnsi="仿宋_GB2312" w:hint="eastAsia"/>
          <w:sz w:val="32"/>
          <w:szCs w:val="32"/>
        </w:rPr>
        <w:t>季度向支队</w:t>
      </w:r>
      <w:r>
        <w:rPr>
          <w:rFonts w:ascii="仿宋_GB2312" w:eastAsia="仿宋_GB2312" w:hAnsi="仿宋_GB2312" w:hint="eastAsia"/>
          <w:sz w:val="32"/>
          <w:szCs w:val="32"/>
        </w:rPr>
        <w:t>完成全额车款</w:t>
      </w:r>
      <w:r w:rsidRPr="00356D7A">
        <w:rPr>
          <w:rFonts w:ascii="仿宋_GB2312" w:eastAsia="仿宋_GB2312" w:hAnsi="仿宋_GB2312" w:hint="eastAsia"/>
          <w:sz w:val="32"/>
          <w:szCs w:val="32"/>
        </w:rPr>
        <w:t>支付。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项目的绩效目标已完成，保证灭火及时，保证</w:t>
      </w:r>
      <w:r w:rsidR="0041431D">
        <w:rPr>
          <w:rFonts w:ascii="仿宋_GB2312" w:eastAsia="仿宋_GB2312" w:hAnsi="仿宋_GB2312" w:hint="eastAsia"/>
          <w:sz w:val="32"/>
          <w:szCs w:val="32"/>
        </w:rPr>
        <w:t>车辆、</w:t>
      </w:r>
      <w:r>
        <w:rPr>
          <w:rFonts w:ascii="仿宋_GB2312" w:eastAsia="仿宋_GB2312" w:hAnsi="仿宋_GB2312" w:hint="eastAsia"/>
          <w:sz w:val="32"/>
          <w:szCs w:val="32"/>
        </w:rPr>
        <w:t>装备器材正常使用，</w:t>
      </w:r>
      <w:r w:rsidRPr="00E105C3">
        <w:rPr>
          <w:rFonts w:ascii="仿宋_GB2312" w:eastAsia="仿宋_GB2312" w:hAnsi="仿宋_GB2312" w:hint="eastAsia"/>
          <w:sz w:val="32"/>
          <w:szCs w:val="32"/>
        </w:rPr>
        <w:t>提高火灾扑救和应急救援能力</w:t>
      </w:r>
      <w:r>
        <w:rPr>
          <w:rFonts w:ascii="仿宋_GB2312" w:eastAsia="仿宋_GB2312" w:hAnsi="仿宋_GB2312" w:hint="eastAsia"/>
          <w:sz w:val="32"/>
          <w:szCs w:val="32"/>
        </w:rPr>
        <w:t>，维护乳源人民人身财产安全，维护乳源治安，保证社会的可持续发展。经济、政治和社会效益均达标。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B40A8">
        <w:rPr>
          <w:rFonts w:ascii="仿宋_GB2312" w:eastAsia="仿宋_GB2312" w:hint="eastAsia"/>
          <w:sz w:val="32"/>
          <w:szCs w:val="32"/>
        </w:rPr>
        <w:lastRenderedPageBreak/>
        <w:t>加强消防组织建设，根据</w:t>
      </w:r>
      <w:r>
        <w:rPr>
          <w:rFonts w:ascii="仿宋_GB2312" w:eastAsia="仿宋_GB2312" w:hint="eastAsia"/>
          <w:sz w:val="32"/>
          <w:szCs w:val="32"/>
        </w:rPr>
        <w:t>环境、</w:t>
      </w:r>
      <w:r w:rsidRPr="004B40A8">
        <w:rPr>
          <w:rFonts w:ascii="仿宋_GB2312" w:eastAsia="仿宋_GB2312" w:hint="eastAsia"/>
          <w:sz w:val="32"/>
          <w:szCs w:val="32"/>
        </w:rPr>
        <w:t>经济</w:t>
      </w:r>
      <w:r>
        <w:rPr>
          <w:rFonts w:ascii="仿宋_GB2312" w:eastAsia="仿宋_GB2312" w:hint="eastAsia"/>
          <w:sz w:val="32"/>
          <w:szCs w:val="32"/>
        </w:rPr>
        <w:t>、</w:t>
      </w:r>
      <w:r w:rsidRPr="004B40A8">
        <w:rPr>
          <w:rFonts w:ascii="仿宋_GB2312" w:eastAsia="仿宋_GB2312" w:hint="eastAsia"/>
          <w:sz w:val="32"/>
          <w:szCs w:val="32"/>
        </w:rPr>
        <w:t>社会发展的需要，建立多种形式的消防组织、加强消防技术人才培养、增强火灾预防、扑救和应急救援能力</w:t>
      </w:r>
      <w:r>
        <w:rPr>
          <w:rFonts w:ascii="仿宋_GB2312" w:eastAsia="仿宋_GB2312" w:hint="eastAsia"/>
          <w:sz w:val="32"/>
          <w:szCs w:val="32"/>
        </w:rPr>
        <w:t>，保障乳源人民人身财产安全</w:t>
      </w:r>
      <w:r w:rsidR="00CB3D3E">
        <w:rPr>
          <w:rFonts w:ascii="仿宋_GB2312" w:eastAsia="仿宋_GB2312" w:hint="eastAsia"/>
          <w:sz w:val="32"/>
          <w:szCs w:val="32"/>
        </w:rPr>
        <w:t>，</w:t>
      </w:r>
      <w:r w:rsidR="00CB3D3E">
        <w:rPr>
          <w:rFonts w:ascii="仿宋_GB2312" w:eastAsia="仿宋_GB2312" w:hAnsi="仿宋_GB2312" w:hint="eastAsia"/>
          <w:sz w:val="32"/>
          <w:szCs w:val="32"/>
        </w:rPr>
        <w:t>保证社会的可持续发展。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2432B0" w:rsidRDefault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2432B0" w:rsidRDefault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下一步工作</w:t>
      </w:r>
      <w:r w:rsidRPr="00D85904">
        <w:rPr>
          <w:rFonts w:ascii="仿宋_GB2312" w:eastAsia="仿宋_GB2312" w:hint="eastAsia"/>
          <w:sz w:val="32"/>
          <w:szCs w:val="32"/>
        </w:rPr>
        <w:t>完成</w:t>
      </w:r>
      <w:r w:rsidRPr="00356D7A">
        <w:rPr>
          <w:rFonts w:ascii="仿宋_GB2312" w:eastAsia="仿宋_GB2312" w:hint="eastAsia"/>
          <w:sz w:val="32"/>
          <w:szCs w:val="32"/>
        </w:rPr>
        <w:t>54米登高平台消防车</w:t>
      </w:r>
      <w:r>
        <w:rPr>
          <w:rFonts w:ascii="仿宋_GB2312" w:eastAsia="仿宋_GB2312" w:hint="eastAsia"/>
          <w:sz w:val="32"/>
          <w:szCs w:val="32"/>
        </w:rPr>
        <w:t>车牌上牌</w:t>
      </w:r>
      <w:r w:rsidR="000C7900">
        <w:rPr>
          <w:rFonts w:ascii="仿宋_GB2312" w:eastAsia="仿宋_GB2312" w:hint="eastAsia"/>
          <w:sz w:val="32"/>
          <w:szCs w:val="32"/>
        </w:rPr>
        <w:t>及车辆维护</w:t>
      </w:r>
      <w:r w:rsidR="0041431D">
        <w:rPr>
          <w:rFonts w:ascii="仿宋_GB2312" w:eastAsia="仿宋_GB2312" w:hint="eastAsia"/>
          <w:sz w:val="32"/>
          <w:szCs w:val="32"/>
        </w:rPr>
        <w:t>保养</w:t>
      </w:r>
      <w:r>
        <w:rPr>
          <w:rFonts w:ascii="仿宋_GB2312" w:eastAsia="仿宋_GB2312" w:hint="eastAsia"/>
          <w:sz w:val="32"/>
          <w:szCs w:val="32"/>
        </w:rPr>
        <w:t>，保证消防车</w:t>
      </w:r>
      <w:r w:rsidR="0041431D">
        <w:rPr>
          <w:rFonts w:ascii="仿宋_GB2312" w:eastAsia="仿宋_GB2312" w:hint="eastAsia"/>
          <w:sz w:val="32"/>
          <w:szCs w:val="32"/>
        </w:rPr>
        <w:t>合法合规</w:t>
      </w:r>
      <w:r w:rsidR="000C7900">
        <w:rPr>
          <w:rFonts w:ascii="仿宋_GB2312" w:eastAsia="仿宋_GB2312" w:hint="eastAsia"/>
          <w:sz w:val="32"/>
          <w:szCs w:val="32"/>
        </w:rPr>
        <w:t>运行，确保消防车辆</w:t>
      </w:r>
      <w:r>
        <w:rPr>
          <w:rFonts w:ascii="仿宋_GB2312" w:eastAsia="仿宋_GB2312" w:hint="eastAsia"/>
          <w:sz w:val="32"/>
          <w:szCs w:val="32"/>
        </w:rPr>
        <w:t>正常使用，</w:t>
      </w:r>
      <w:r w:rsidRPr="00E105C3">
        <w:rPr>
          <w:rFonts w:ascii="仿宋_GB2312" w:eastAsia="仿宋_GB2312" w:hAnsi="仿宋_GB2312" w:hint="eastAsia"/>
          <w:sz w:val="32"/>
          <w:szCs w:val="32"/>
        </w:rPr>
        <w:t>提高火灾扑救和应急救援能力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B238D7" w:rsidRDefault="000C79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B238D7" w:rsidSect="00B238D7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622" w:rsidRDefault="00256622" w:rsidP="005236FA">
      <w:r>
        <w:separator/>
      </w:r>
    </w:p>
  </w:endnote>
  <w:endnote w:type="continuationSeparator" w:id="0">
    <w:p w:rsidR="00256622" w:rsidRDefault="00256622" w:rsidP="00523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622" w:rsidRDefault="00256622" w:rsidP="005236FA">
      <w:r>
        <w:separator/>
      </w:r>
    </w:p>
  </w:footnote>
  <w:footnote w:type="continuationSeparator" w:id="0">
    <w:p w:rsidR="00256622" w:rsidRDefault="00256622" w:rsidP="005236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19B8"/>
    <w:rsid w:val="000560B1"/>
    <w:rsid w:val="000C7900"/>
    <w:rsid w:val="00182223"/>
    <w:rsid w:val="001A5831"/>
    <w:rsid w:val="002432B0"/>
    <w:rsid w:val="00256622"/>
    <w:rsid w:val="003B25CA"/>
    <w:rsid w:val="0041431D"/>
    <w:rsid w:val="004903E7"/>
    <w:rsid w:val="005236FA"/>
    <w:rsid w:val="00534213"/>
    <w:rsid w:val="006F6EA7"/>
    <w:rsid w:val="00722B02"/>
    <w:rsid w:val="0074709B"/>
    <w:rsid w:val="00747B6F"/>
    <w:rsid w:val="0087074D"/>
    <w:rsid w:val="008B0B78"/>
    <w:rsid w:val="008D131A"/>
    <w:rsid w:val="00916C35"/>
    <w:rsid w:val="009C14D0"/>
    <w:rsid w:val="00A455A1"/>
    <w:rsid w:val="00AA318B"/>
    <w:rsid w:val="00B238D7"/>
    <w:rsid w:val="00C73467"/>
    <w:rsid w:val="00CB3D3E"/>
    <w:rsid w:val="00CC2E1A"/>
    <w:rsid w:val="00E409B6"/>
    <w:rsid w:val="00E51DBD"/>
    <w:rsid w:val="00EE444F"/>
    <w:rsid w:val="00F22CA7"/>
    <w:rsid w:val="00F8307A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8D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23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23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3</Pages>
  <Words>175</Words>
  <Characters>1002</Characters>
  <Application>Microsoft Office Word</Application>
  <DocSecurity>0</DocSecurity>
  <Lines>8</Lines>
  <Paragraphs>2</Paragraphs>
  <ScaleCrop>false</ScaleCrop>
  <Company>Microsoft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2014</cp:lastModifiedBy>
  <cp:revision>17</cp:revision>
  <cp:lastPrinted>2018-10-25T02:57:00Z</cp:lastPrinted>
  <dcterms:created xsi:type="dcterms:W3CDTF">2016-12-01T07:04:00Z</dcterms:created>
  <dcterms:modified xsi:type="dcterms:W3CDTF">2022-06-04T01:56:00Z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