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B24" w:rsidRDefault="00F4607E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政府基建财政支出项目绩效自评报告</w:t>
      </w:r>
    </w:p>
    <w:p w:rsidR="008E1B24" w:rsidRDefault="008E1B24">
      <w:pPr>
        <w:spacing w:line="360" w:lineRule="auto"/>
        <w:ind w:firstLineChars="300" w:firstLine="960"/>
        <w:rPr>
          <w:rFonts w:ascii="黑体" w:eastAsia="黑体"/>
          <w:sz w:val="32"/>
          <w:szCs w:val="32"/>
        </w:rPr>
      </w:pPr>
    </w:p>
    <w:p w:rsidR="008E1B24" w:rsidRDefault="00F4607E">
      <w:pPr>
        <w:spacing w:line="360" w:lineRule="auto"/>
        <w:ind w:firstLineChars="300" w:firstLine="96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8E1B24" w:rsidRDefault="00F4607E">
      <w:pPr>
        <w:spacing w:line="360" w:lineRule="auto"/>
        <w:ind w:firstLineChars="250" w:firstLine="80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（一）项目用款单位简要情况。</w:t>
      </w:r>
    </w:p>
    <w:p w:rsidR="008E1B24" w:rsidRDefault="00F4607E">
      <w:pPr>
        <w:spacing w:line="360" w:lineRule="auto"/>
        <w:ind w:leftChars="202" w:left="424" w:firstLineChars="247" w:firstLine="741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教育局在</w:t>
      </w:r>
      <w:r>
        <w:rPr>
          <w:rFonts w:ascii="仿宋_GB2312" w:eastAsia="仿宋_GB2312" w:hAnsi="宋体" w:cs="宋体" w:hint="eastAsia"/>
          <w:color w:val="333333"/>
          <w:sz w:val="30"/>
          <w:szCs w:val="30"/>
        </w:rPr>
        <w:t>县委、县政府的</w:t>
      </w:r>
      <w:r>
        <w:rPr>
          <w:rFonts w:ascii="仿宋_GB2312" w:eastAsia="仿宋_GB2312" w:hint="eastAsia"/>
          <w:sz w:val="30"/>
          <w:szCs w:val="30"/>
        </w:rPr>
        <w:t>坚强领导下，在上级教育主管部门的正确指导下，以“建好每一所学校，办好每一所学校，全面提高教育体育质量”为目标，</w:t>
      </w:r>
      <w:r>
        <w:rPr>
          <w:rFonts w:ascii="仿宋_GB2312" w:eastAsia="仿宋_GB2312" w:hAnsi="仿宋_GB2312" w:hint="eastAsia"/>
          <w:sz w:val="30"/>
          <w:szCs w:val="30"/>
        </w:rPr>
        <w:t>中小学校基础设施建设及设备购置，以建立和完善义务教育资源均衡配置的制度和长效机制为保障，依法履行教育职责，立足教育公平，实行城乡教育联动发展，不断推进区域之间、学校之间教育资源的均衡发展，注重规模与内涵发展并重，推动我县基础教育工作健康、协调、持续、快速发展。部分学校</w:t>
      </w:r>
      <w:r>
        <w:rPr>
          <w:rFonts w:ascii="仿宋_GB2312" w:eastAsia="仿宋_GB2312" w:hint="eastAsia"/>
          <w:sz w:val="30"/>
          <w:szCs w:val="30"/>
        </w:rPr>
        <w:t>基本办学条件和生活设施不达标。</w:t>
      </w:r>
    </w:p>
    <w:p w:rsidR="008E1B24" w:rsidRDefault="00F4607E">
      <w:pPr>
        <w:spacing w:line="360" w:lineRule="auto"/>
        <w:ind w:firstLineChars="300" w:firstLine="964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（二）项目实施主要内容及实施程序。</w:t>
      </w:r>
    </w:p>
    <w:p w:rsidR="008E1B24" w:rsidRDefault="00F4607E">
      <w:pPr>
        <w:spacing w:line="360" w:lineRule="auto"/>
        <w:ind w:leftChars="238" w:left="500" w:firstLine="66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根据中小学校基础设施建设及设备购置资金的使用要求与</w:t>
      </w:r>
      <w:r>
        <w:rPr>
          <w:rFonts w:ascii="仿宋_GB2312" w:eastAsia="仿宋_GB2312" w:hAnsi="仿宋_GB2312" w:hint="eastAsia"/>
          <w:sz w:val="30"/>
          <w:szCs w:val="30"/>
        </w:rPr>
        <w:t>202</w:t>
      </w:r>
      <w:r>
        <w:rPr>
          <w:rFonts w:ascii="仿宋_GB2312" w:eastAsia="仿宋_GB2312" w:hAnsi="仿宋_GB2312" w:hint="eastAsia"/>
          <w:sz w:val="30"/>
          <w:szCs w:val="30"/>
        </w:rPr>
        <w:t>1</w:t>
      </w:r>
      <w:r>
        <w:rPr>
          <w:rFonts w:ascii="仿宋_GB2312" w:eastAsia="仿宋_GB2312" w:hAnsi="仿宋_GB2312" w:hint="eastAsia"/>
          <w:sz w:val="30"/>
          <w:szCs w:val="30"/>
        </w:rPr>
        <w:t>年学校维修改造方案，教育局的计财股作为专门的项目实施组织机构，做好与学校及相关单位的联络工作，保障了项目的正常实施；利用《</w:t>
      </w:r>
      <w:r>
        <w:rPr>
          <w:rFonts w:ascii="仿宋_GB2312" w:eastAsia="仿宋_GB2312" w:hAnsi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hint="eastAsia"/>
          <w:sz w:val="30"/>
          <w:szCs w:val="30"/>
        </w:rPr>
        <w:t>乳源瑶族自治县镇中小学财务管理制度改革工作方案》（乳科教【</w:t>
      </w:r>
      <w:r>
        <w:rPr>
          <w:rFonts w:ascii="仿宋_GB2312" w:eastAsia="仿宋_GB2312" w:hAnsi="仿宋_GB2312" w:hint="eastAsia"/>
          <w:sz w:val="30"/>
          <w:szCs w:val="30"/>
        </w:rPr>
        <w:t>2016</w:t>
      </w:r>
      <w:r>
        <w:rPr>
          <w:rFonts w:ascii="仿宋_GB2312" w:eastAsia="仿宋_GB2312" w:hAnsi="仿宋_GB2312" w:hint="eastAsia"/>
          <w:sz w:val="30"/>
          <w:szCs w:val="30"/>
        </w:rPr>
        <w:t>】</w:t>
      </w:r>
      <w:r>
        <w:rPr>
          <w:rFonts w:ascii="仿宋_GB2312" w:eastAsia="仿宋_GB2312" w:hAnsi="仿宋_GB2312" w:hint="eastAsia"/>
          <w:sz w:val="30"/>
          <w:szCs w:val="30"/>
        </w:rPr>
        <w:t>3</w:t>
      </w:r>
      <w:r>
        <w:rPr>
          <w:rFonts w:ascii="仿宋_GB2312" w:eastAsia="仿宋_GB2312" w:hAnsi="仿宋_GB2312" w:hint="eastAsia"/>
          <w:sz w:val="30"/>
          <w:szCs w:val="30"/>
        </w:rPr>
        <w:t>号）、</w:t>
      </w:r>
      <w:proofErr w:type="gramStart"/>
      <w:r>
        <w:rPr>
          <w:rFonts w:ascii="仿宋_GB2312" w:eastAsia="仿宋_GB2312" w:hAnsi="仿宋_GB2312" w:hint="eastAsia"/>
          <w:sz w:val="30"/>
          <w:szCs w:val="30"/>
        </w:rPr>
        <w:t>《</w:t>
      </w:r>
      <w:proofErr w:type="gramEnd"/>
      <w:r>
        <w:rPr>
          <w:rFonts w:ascii="仿宋_GB2312" w:eastAsia="仿宋_GB2312" w:hAnsi="仿宋_GB2312" w:hint="eastAsia"/>
          <w:sz w:val="30"/>
          <w:szCs w:val="30"/>
        </w:rPr>
        <w:t>关于加强学校基建修缮项目工程管理的规定〉（乳科教</w:t>
      </w:r>
      <w:r>
        <w:rPr>
          <w:rFonts w:ascii="仿宋_GB2312" w:eastAsia="仿宋_GB2312" w:hAnsi="仿宋_GB2312" w:hint="eastAsia"/>
          <w:sz w:val="30"/>
          <w:szCs w:val="30"/>
        </w:rPr>
        <w:t>[2007]49</w:t>
      </w:r>
      <w:r>
        <w:rPr>
          <w:rFonts w:ascii="仿宋_GB2312" w:eastAsia="仿宋_GB2312" w:hAnsi="仿宋_GB2312" w:hint="eastAsia"/>
          <w:sz w:val="30"/>
          <w:szCs w:val="30"/>
        </w:rPr>
        <w:t>号）、</w:t>
      </w:r>
      <w:proofErr w:type="gramStart"/>
      <w:r>
        <w:rPr>
          <w:rFonts w:ascii="仿宋_GB2312" w:eastAsia="仿宋_GB2312" w:hAnsi="仿宋_GB2312" w:hint="eastAsia"/>
          <w:sz w:val="30"/>
          <w:szCs w:val="30"/>
        </w:rPr>
        <w:t>《</w:t>
      </w:r>
      <w:proofErr w:type="gramEnd"/>
      <w:r>
        <w:rPr>
          <w:rFonts w:ascii="仿宋_GB2312" w:eastAsia="仿宋_GB2312" w:hAnsi="仿宋_GB2312" w:hint="eastAsia"/>
          <w:sz w:val="30"/>
          <w:szCs w:val="30"/>
        </w:rPr>
        <w:t>关于进一步规范我县行政事业单位政府采购及消费支出管理的通知</w:t>
      </w:r>
      <w:proofErr w:type="gramStart"/>
      <w:r>
        <w:rPr>
          <w:rFonts w:ascii="仿宋_GB2312" w:eastAsia="仿宋_GB2312" w:hAnsi="仿宋_GB2312" w:hint="eastAsia"/>
          <w:sz w:val="30"/>
          <w:szCs w:val="30"/>
        </w:rPr>
        <w:t>》</w:t>
      </w:r>
      <w:proofErr w:type="gramEnd"/>
      <w:r>
        <w:rPr>
          <w:rFonts w:ascii="仿宋_GB2312" w:eastAsia="仿宋_GB2312" w:hAnsi="仿宋_GB2312" w:hint="eastAsia"/>
          <w:sz w:val="30"/>
          <w:szCs w:val="30"/>
        </w:rPr>
        <w:t>（乳发办【</w:t>
      </w:r>
      <w:r>
        <w:rPr>
          <w:rFonts w:ascii="仿宋_GB2312" w:eastAsia="仿宋_GB2312" w:hAnsi="仿宋_GB2312" w:hint="eastAsia"/>
          <w:sz w:val="30"/>
          <w:szCs w:val="30"/>
        </w:rPr>
        <w:t>2014</w:t>
      </w:r>
      <w:r>
        <w:rPr>
          <w:rFonts w:ascii="仿宋_GB2312" w:eastAsia="仿宋_GB2312" w:hAnsi="仿宋_GB2312" w:hint="eastAsia"/>
          <w:sz w:val="30"/>
          <w:szCs w:val="30"/>
        </w:rPr>
        <w:t>】</w:t>
      </w:r>
      <w:r>
        <w:rPr>
          <w:rFonts w:ascii="仿宋_GB2312" w:eastAsia="仿宋_GB2312" w:hAnsi="仿宋_GB2312" w:hint="eastAsia"/>
          <w:sz w:val="30"/>
          <w:szCs w:val="30"/>
        </w:rPr>
        <w:t>2</w:t>
      </w:r>
      <w:r>
        <w:rPr>
          <w:rFonts w:ascii="仿宋_GB2312" w:eastAsia="仿宋_GB2312" w:hAnsi="仿宋_GB2312" w:hint="eastAsia"/>
          <w:sz w:val="30"/>
          <w:szCs w:val="30"/>
        </w:rPr>
        <w:t>号），对项目的实施进行制度措施</w:t>
      </w:r>
      <w:r>
        <w:rPr>
          <w:rFonts w:ascii="仿宋_GB2312" w:eastAsia="仿宋_GB2312" w:hAnsi="仿宋_GB2312" w:hint="eastAsia"/>
          <w:sz w:val="30"/>
          <w:szCs w:val="30"/>
        </w:rPr>
        <w:t>的保障。完成了</w:t>
      </w:r>
      <w:r>
        <w:rPr>
          <w:rFonts w:ascii="仿宋_GB2312" w:eastAsia="仿宋_GB2312" w:hAnsi="仿宋_GB2312" w:hint="eastAsia"/>
          <w:sz w:val="30"/>
          <w:szCs w:val="30"/>
        </w:rPr>
        <w:t>1</w:t>
      </w:r>
      <w:r>
        <w:rPr>
          <w:rFonts w:ascii="仿宋_GB2312" w:eastAsia="仿宋_GB2312" w:hAnsi="仿宋_GB2312" w:hint="eastAsia"/>
          <w:sz w:val="30"/>
          <w:szCs w:val="30"/>
        </w:rPr>
        <w:t>教育局教育发展五年规划编制项目、民族实验学校教学楼建设工</w:t>
      </w:r>
      <w:r>
        <w:rPr>
          <w:rFonts w:ascii="仿宋_GB2312" w:eastAsia="仿宋_GB2312" w:hAnsi="仿宋_GB2312" w:hint="eastAsia"/>
          <w:sz w:val="30"/>
          <w:szCs w:val="30"/>
        </w:rPr>
        <w:lastRenderedPageBreak/>
        <w:t>程设计费、民族实验学校教学综合楼经费资金已全部到位，资金实行财政专户管理，按项目的进度进行支付，所有项目的支出记录完整、规范，凭证合格有效；对项目的实施过程进行检查，对项目的结果进行结算及验收；教育局计财股及监理有限公司及学校对项目的实施过程进行监管；根据预算控制成本，按预算、按质、按量的完成项目的实施。</w:t>
      </w:r>
    </w:p>
    <w:p w:rsidR="008E1B24" w:rsidRDefault="00F4607E">
      <w:pPr>
        <w:spacing w:line="360" w:lineRule="auto"/>
        <w:ind w:leftChars="250" w:left="525" w:firstLineChars="100" w:firstLine="321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（三）简述项目自评等级和分数，并对照佐证材料逐一分析。</w:t>
      </w:r>
    </w:p>
    <w:p w:rsidR="008E1B24" w:rsidRPr="00E9572C" w:rsidRDefault="00F4607E">
      <w:pPr>
        <w:spacing w:line="560" w:lineRule="exact"/>
        <w:ind w:leftChars="270" w:left="567" w:firstLineChars="171" w:firstLine="513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根据资金的使用要求与新建运动中心方案，</w:t>
      </w:r>
      <w:r>
        <w:rPr>
          <w:rFonts w:ascii="仿宋_GB2312" w:eastAsia="仿宋_GB2312" w:hAnsi="宋体" w:hint="eastAsia"/>
          <w:sz w:val="30"/>
          <w:szCs w:val="30"/>
        </w:rPr>
        <w:t>项目自评等级为优秀，项目分</w:t>
      </w:r>
      <w:r w:rsidRPr="00E9572C">
        <w:rPr>
          <w:rFonts w:ascii="仿宋_GB2312" w:eastAsia="仿宋_GB2312" w:hAnsi="宋体" w:hint="eastAsia"/>
          <w:sz w:val="30"/>
          <w:szCs w:val="30"/>
        </w:rPr>
        <w:t>数为</w:t>
      </w:r>
      <w:r w:rsidRPr="00E9572C">
        <w:rPr>
          <w:rFonts w:ascii="仿宋_GB2312" w:eastAsia="仿宋_GB2312" w:hAnsi="宋体" w:hint="eastAsia"/>
          <w:sz w:val="30"/>
          <w:szCs w:val="30"/>
        </w:rPr>
        <w:t>100</w:t>
      </w:r>
      <w:r w:rsidRPr="00E9572C">
        <w:rPr>
          <w:rFonts w:ascii="仿宋_GB2312" w:eastAsia="仿宋_GB2312" w:hAnsi="宋体" w:hint="eastAsia"/>
          <w:sz w:val="30"/>
          <w:szCs w:val="30"/>
        </w:rPr>
        <w:t>分。</w:t>
      </w:r>
    </w:p>
    <w:p w:rsidR="008E1B24" w:rsidRPr="00E9572C" w:rsidRDefault="00F4607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E9572C">
        <w:rPr>
          <w:rFonts w:ascii="黑体" w:eastAsia="黑体" w:hint="eastAsia"/>
          <w:sz w:val="32"/>
          <w:szCs w:val="32"/>
        </w:rPr>
        <w:t>二、绩效表现</w:t>
      </w:r>
    </w:p>
    <w:p w:rsidR="008E1B24" w:rsidRPr="00E9572C" w:rsidRDefault="00F460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E9572C"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8E1B24" w:rsidRPr="00E9572C" w:rsidRDefault="00F4607E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 w:rsidRPr="00E9572C">
        <w:rPr>
          <w:rFonts w:ascii="仿宋_GB2312" w:eastAsia="仿宋_GB2312" w:hAnsi="仿宋_GB2312" w:hint="eastAsia"/>
          <w:sz w:val="30"/>
          <w:szCs w:val="30"/>
        </w:rPr>
        <w:t>1</w:t>
      </w:r>
      <w:r w:rsidRPr="00E9572C">
        <w:rPr>
          <w:rFonts w:ascii="仿宋_GB2312" w:eastAsia="仿宋_GB2312" w:hAnsi="仿宋_GB2312" w:hint="eastAsia"/>
          <w:sz w:val="30"/>
          <w:szCs w:val="30"/>
        </w:rPr>
        <w:t>、项目的绩效目标（经济、政治和社会效益）。</w:t>
      </w:r>
    </w:p>
    <w:p w:rsidR="008E1B24" w:rsidRPr="00E9572C" w:rsidRDefault="00F4607E">
      <w:pPr>
        <w:spacing w:line="360" w:lineRule="auto"/>
        <w:ind w:leftChars="284" w:left="596"/>
        <w:rPr>
          <w:rFonts w:ascii="仿宋_GB2312" w:eastAsia="仿宋_GB2312" w:hAnsi="仿宋_GB2312"/>
          <w:sz w:val="30"/>
          <w:szCs w:val="30"/>
        </w:rPr>
      </w:pPr>
      <w:r w:rsidRPr="00E9572C">
        <w:rPr>
          <w:rFonts w:ascii="仿宋_GB2312" w:eastAsia="仿宋_GB2312" w:hAnsi="仿宋_GB2312" w:hint="eastAsia"/>
          <w:sz w:val="30"/>
          <w:szCs w:val="30"/>
        </w:rPr>
        <w:t>布局县域办学规划，提升完善学校办学条件</w:t>
      </w:r>
      <w:r w:rsidRPr="00E9572C">
        <w:rPr>
          <w:rFonts w:ascii="仿宋_GB2312" w:eastAsia="仿宋_GB2312" w:hAnsi="仿宋_GB2312" w:hint="eastAsia"/>
          <w:sz w:val="30"/>
          <w:szCs w:val="30"/>
        </w:rPr>
        <w:t xml:space="preserve">                   </w:t>
      </w:r>
    </w:p>
    <w:p w:rsidR="008E1B24" w:rsidRPr="00E9572C" w:rsidRDefault="00F4607E">
      <w:pPr>
        <w:spacing w:line="360" w:lineRule="auto"/>
        <w:ind w:leftChars="284" w:left="596"/>
        <w:rPr>
          <w:rFonts w:ascii="仿宋_GB2312" w:eastAsia="仿宋_GB2312" w:hAnsi="仿宋_GB2312"/>
          <w:sz w:val="30"/>
          <w:szCs w:val="30"/>
        </w:rPr>
      </w:pPr>
      <w:r w:rsidRPr="00E9572C">
        <w:rPr>
          <w:rFonts w:ascii="仿宋_GB2312" w:eastAsia="仿宋_GB2312" w:hAnsi="仿宋_GB2312" w:hint="eastAsia"/>
          <w:sz w:val="30"/>
          <w:szCs w:val="30"/>
        </w:rPr>
        <w:t>2</w:t>
      </w:r>
      <w:r w:rsidRPr="00E9572C">
        <w:rPr>
          <w:rFonts w:ascii="仿宋_GB2312" w:eastAsia="仿宋_GB2312" w:hAnsi="仿宋_GB2312" w:hint="eastAsia"/>
          <w:sz w:val="30"/>
          <w:szCs w:val="30"/>
        </w:rPr>
        <w:t>、项目资金实际总投入情况。</w:t>
      </w:r>
    </w:p>
    <w:p w:rsidR="008E1B24" w:rsidRPr="00E9572C" w:rsidRDefault="00F4607E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 w:rsidRPr="00E9572C">
        <w:rPr>
          <w:rFonts w:ascii="仿宋_GB2312" w:eastAsia="仿宋_GB2312" w:hAnsi="仿宋_GB2312" w:hint="eastAsia"/>
          <w:sz w:val="30"/>
          <w:szCs w:val="30"/>
        </w:rPr>
        <w:t>20</w:t>
      </w:r>
      <w:r w:rsidRPr="00E9572C">
        <w:rPr>
          <w:rFonts w:ascii="仿宋_GB2312" w:eastAsia="仿宋_GB2312" w:hAnsi="仿宋_GB2312" w:hint="eastAsia"/>
          <w:sz w:val="30"/>
          <w:szCs w:val="30"/>
        </w:rPr>
        <w:t>21</w:t>
      </w:r>
      <w:r w:rsidRPr="00E9572C">
        <w:rPr>
          <w:rFonts w:ascii="仿宋_GB2312" w:eastAsia="仿宋_GB2312" w:hAnsi="仿宋_GB2312" w:hint="eastAsia"/>
          <w:sz w:val="30"/>
          <w:szCs w:val="30"/>
        </w:rPr>
        <w:t>年政府基建投资项目前期费用资金</w:t>
      </w:r>
      <w:r w:rsidRPr="00E9572C">
        <w:rPr>
          <w:rFonts w:ascii="仿宋_GB2312" w:eastAsia="仿宋_GB2312" w:hAnsi="仿宋_GB2312" w:hint="eastAsia"/>
          <w:sz w:val="30"/>
          <w:szCs w:val="30"/>
        </w:rPr>
        <w:t>28.8333</w:t>
      </w:r>
      <w:r w:rsidRPr="00E9572C">
        <w:rPr>
          <w:rFonts w:ascii="仿宋_GB2312" w:eastAsia="仿宋_GB2312" w:hAnsi="仿宋_GB2312" w:hint="eastAsia"/>
          <w:sz w:val="30"/>
          <w:szCs w:val="30"/>
        </w:rPr>
        <w:t>万元。</w:t>
      </w:r>
    </w:p>
    <w:p w:rsidR="008E1B24" w:rsidRDefault="00F4607E">
      <w:pPr>
        <w:numPr>
          <w:ilvl w:val="0"/>
          <w:numId w:val="1"/>
        </w:num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项目资金实际支出情况，具体详细说明。</w:t>
      </w:r>
    </w:p>
    <w:tbl>
      <w:tblPr>
        <w:tblW w:w="875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7"/>
        <w:gridCol w:w="872"/>
        <w:gridCol w:w="507"/>
        <w:gridCol w:w="2207"/>
        <w:gridCol w:w="1415"/>
        <w:gridCol w:w="3390"/>
      </w:tblGrid>
      <w:tr w:rsidR="008E1B24">
        <w:trPr>
          <w:trHeight w:val="312"/>
        </w:trPr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凭证号</w:t>
            </w:r>
          </w:p>
        </w:tc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收款单位</w:t>
            </w:r>
          </w:p>
        </w:tc>
      </w:tr>
      <w:tr w:rsidR="008E1B24">
        <w:trPr>
          <w:trHeight w:val="312"/>
        </w:trPr>
        <w:tc>
          <w:tcPr>
            <w:tcW w:w="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8E1B24">
        <w:trPr>
          <w:trHeight w:val="435"/>
        </w:trPr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left"/>
              <w:textAlignment w:val="center"/>
              <w:rPr>
                <w:rFonts w:ascii="宋体" w:hAnsi="宋体" w:cs="宋体"/>
                <w:color w:val="FF000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</w:rPr>
              <w:t>28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一六镇中心小学教学综合</w:t>
            </w:r>
            <w:proofErr w:type="gramStart"/>
            <w:r>
              <w:rPr>
                <w:rFonts w:hint="eastAsia"/>
                <w:sz w:val="20"/>
              </w:rPr>
              <w:t>楼城市</w:t>
            </w:r>
            <w:proofErr w:type="gramEnd"/>
            <w:r>
              <w:rPr>
                <w:rFonts w:hint="eastAsia"/>
                <w:sz w:val="20"/>
              </w:rPr>
              <w:t>基础设施配套费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288333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元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乳源瑶族自治县自然资源局</w:t>
            </w:r>
            <w:bookmarkStart w:id="0" w:name="_GoBack"/>
            <w:bookmarkEnd w:id="0"/>
          </w:p>
        </w:tc>
      </w:tr>
      <w:tr w:rsidR="008E1B24">
        <w:trPr>
          <w:trHeight w:val="435"/>
        </w:trPr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合计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F460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288333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元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8E1B24" w:rsidRDefault="008E1B2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</w:tr>
    </w:tbl>
    <w:p w:rsidR="008E1B24" w:rsidRDefault="00F4607E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4</w:t>
      </w:r>
      <w:r>
        <w:rPr>
          <w:rFonts w:ascii="仿宋_GB2312" w:eastAsia="仿宋_GB2312" w:hAnsi="仿宋_GB2312" w:hint="eastAsia"/>
          <w:sz w:val="30"/>
          <w:szCs w:val="30"/>
        </w:rPr>
        <w:t>、项目资金使用效益，对环境、经济、社会的可持续影响。</w:t>
      </w:r>
    </w:p>
    <w:p w:rsidR="008E1B24" w:rsidRDefault="00F4607E">
      <w:pPr>
        <w:spacing w:line="360" w:lineRule="auto"/>
        <w:ind w:leftChars="202" w:left="424" w:firstLineChars="15" w:firstLine="4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 xml:space="preserve">  </w:t>
      </w:r>
      <w:r>
        <w:rPr>
          <w:rFonts w:ascii="仿宋_GB2312" w:eastAsia="仿宋_GB2312" w:hint="eastAsia"/>
          <w:sz w:val="30"/>
          <w:szCs w:val="30"/>
        </w:rPr>
        <w:t>着眼县域教育前景</w:t>
      </w:r>
      <w:r>
        <w:rPr>
          <w:rFonts w:ascii="仿宋_GB2312" w:eastAsia="仿宋_GB2312" w:hAnsi="仿宋_GB2312" w:hint="eastAsia"/>
          <w:sz w:val="30"/>
          <w:szCs w:val="30"/>
        </w:rPr>
        <w:t>，为全县汉族及少数民族学生创造更好的教育环境</w:t>
      </w:r>
      <w:r>
        <w:rPr>
          <w:rFonts w:ascii="仿宋_GB2312" w:eastAsia="仿宋_GB2312" w:hint="eastAsia"/>
          <w:sz w:val="30"/>
          <w:szCs w:val="30"/>
        </w:rPr>
        <w:t>，为县域教育整体提升创造条件。</w:t>
      </w:r>
    </w:p>
    <w:p w:rsidR="008E1B24" w:rsidRDefault="00F4607E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（二）存在问题。针对短板指标分析项目资金使用存在的问题和原因。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无</w:t>
      </w:r>
    </w:p>
    <w:p w:rsidR="008E1B24" w:rsidRDefault="00F4607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8E1B24" w:rsidRDefault="00F4607E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针对存在的问题提出完善项目管理资金绩效管理的意见。</w:t>
      </w:r>
    </w:p>
    <w:p w:rsidR="008E1B24" w:rsidRDefault="00F4607E">
      <w:pPr>
        <w:spacing w:line="360" w:lineRule="auto"/>
        <w:ind w:firstLineChars="200" w:firstLine="600"/>
      </w:pPr>
      <w:r>
        <w:rPr>
          <w:rFonts w:ascii="仿宋_GB2312" w:eastAsia="仿宋_GB2312" w:hint="eastAsia"/>
          <w:sz w:val="30"/>
          <w:szCs w:val="30"/>
        </w:rPr>
        <w:t>无</w:t>
      </w:r>
    </w:p>
    <w:sectPr w:rsidR="008E1B24" w:rsidSect="008E1B24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07E" w:rsidRDefault="00F4607E" w:rsidP="00E9572C">
      <w:r>
        <w:separator/>
      </w:r>
    </w:p>
  </w:endnote>
  <w:endnote w:type="continuationSeparator" w:id="0">
    <w:p w:rsidR="00F4607E" w:rsidRDefault="00F4607E" w:rsidP="00E95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07E" w:rsidRDefault="00F4607E" w:rsidP="00E9572C">
      <w:r>
        <w:separator/>
      </w:r>
    </w:p>
  </w:footnote>
  <w:footnote w:type="continuationSeparator" w:id="0">
    <w:p w:rsidR="00F4607E" w:rsidRDefault="00F4607E" w:rsidP="00E957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B165D2"/>
    <w:multiLevelType w:val="singleLevel"/>
    <w:tmpl w:val="F7B165D2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22CA7"/>
    <w:rsid w:val="000560B1"/>
    <w:rsid w:val="00182223"/>
    <w:rsid w:val="003109B4"/>
    <w:rsid w:val="003B25CA"/>
    <w:rsid w:val="004903E7"/>
    <w:rsid w:val="00511DF5"/>
    <w:rsid w:val="00534213"/>
    <w:rsid w:val="006F6EA7"/>
    <w:rsid w:val="0087074D"/>
    <w:rsid w:val="008E1B24"/>
    <w:rsid w:val="00916C35"/>
    <w:rsid w:val="009C14D0"/>
    <w:rsid w:val="00A6219A"/>
    <w:rsid w:val="00E409B6"/>
    <w:rsid w:val="00E9572C"/>
    <w:rsid w:val="00EE444F"/>
    <w:rsid w:val="00F22CA7"/>
    <w:rsid w:val="00F4607E"/>
    <w:rsid w:val="00F62C3E"/>
    <w:rsid w:val="056E18A3"/>
    <w:rsid w:val="0A6F628F"/>
    <w:rsid w:val="0AAC54D9"/>
    <w:rsid w:val="0F3F611F"/>
    <w:rsid w:val="0F657030"/>
    <w:rsid w:val="10FE2AB0"/>
    <w:rsid w:val="14B11F8D"/>
    <w:rsid w:val="1B0E5006"/>
    <w:rsid w:val="1C9D5048"/>
    <w:rsid w:val="20511A70"/>
    <w:rsid w:val="24CE34BB"/>
    <w:rsid w:val="26630192"/>
    <w:rsid w:val="266E7969"/>
    <w:rsid w:val="2C345392"/>
    <w:rsid w:val="2CD315A6"/>
    <w:rsid w:val="343700A6"/>
    <w:rsid w:val="351E5BF1"/>
    <w:rsid w:val="38D000A7"/>
    <w:rsid w:val="3A4638B3"/>
    <w:rsid w:val="3CB0474A"/>
    <w:rsid w:val="3CB408AC"/>
    <w:rsid w:val="3ECD4126"/>
    <w:rsid w:val="405754E2"/>
    <w:rsid w:val="43B77BE2"/>
    <w:rsid w:val="44550A36"/>
    <w:rsid w:val="477F5DBF"/>
    <w:rsid w:val="47E524BD"/>
    <w:rsid w:val="4B10013E"/>
    <w:rsid w:val="52AB2020"/>
    <w:rsid w:val="5D407DDA"/>
    <w:rsid w:val="5E6D248C"/>
    <w:rsid w:val="611B20C1"/>
    <w:rsid w:val="61FB3669"/>
    <w:rsid w:val="629A2B3B"/>
    <w:rsid w:val="65E422EB"/>
    <w:rsid w:val="6B793C6E"/>
    <w:rsid w:val="6C216B63"/>
    <w:rsid w:val="6DEF72E7"/>
    <w:rsid w:val="728173A3"/>
    <w:rsid w:val="73F137B1"/>
    <w:rsid w:val="75923C6A"/>
    <w:rsid w:val="7A1916A4"/>
    <w:rsid w:val="7AE32277"/>
    <w:rsid w:val="7F575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2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E1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E1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E1B2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E1B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982</Characters>
  <Application>Microsoft Office Word</Application>
  <DocSecurity>0</DocSecurity>
  <Lines>8</Lines>
  <Paragraphs>2</Paragraphs>
  <ScaleCrop>false</ScaleCrop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lizixian</cp:lastModifiedBy>
  <cp:revision>11</cp:revision>
  <dcterms:created xsi:type="dcterms:W3CDTF">2016-12-01T07:04:00Z</dcterms:created>
  <dcterms:modified xsi:type="dcterms:W3CDTF">2022-04-24T09:32:00Z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B8A114FB2D30484AA105AD78742ACB77</vt:lpwstr>
  </property>
</Properties>
</file>