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 xml:space="preserve">    </w:t>
      </w:r>
    </w:p>
    <w:p>
      <w:pPr>
        <w:jc w:val="center"/>
        <w:rPr>
          <w:rFonts w:ascii="宋体" w:hAnsi="宋体"/>
          <w:b/>
          <w:sz w:val="84"/>
          <w:szCs w:val="84"/>
        </w:rPr>
      </w:pPr>
    </w:p>
    <w:p>
      <w:pPr>
        <w:jc w:val="center"/>
        <w:rPr>
          <w:rFonts w:ascii="宋体" w:hAnsi="宋体"/>
          <w:b/>
          <w:sz w:val="84"/>
          <w:szCs w:val="84"/>
        </w:rPr>
      </w:pPr>
      <w:r>
        <w:rPr>
          <w:rFonts w:hint="eastAsia" w:ascii="宋体" w:hAnsi="宋体"/>
          <w:b/>
          <w:sz w:val="84"/>
          <w:szCs w:val="84"/>
        </w:rPr>
        <w:t xml:space="preserve"> 边远山区教师津贴</w:t>
      </w:r>
    </w:p>
    <w:p>
      <w:pPr>
        <w:ind w:firstLine="2530" w:firstLineChars="300"/>
        <w:rPr>
          <w:rFonts w:ascii="宋体" w:hAnsi="宋体"/>
          <w:b/>
          <w:sz w:val="84"/>
          <w:szCs w:val="84"/>
        </w:rPr>
      </w:pPr>
      <w:r>
        <w:rPr>
          <w:rFonts w:hint="eastAsia" w:ascii="宋体" w:hAnsi="宋体"/>
          <w:b/>
          <w:sz w:val="84"/>
          <w:szCs w:val="84"/>
        </w:rPr>
        <w:t>自评报告</w:t>
      </w:r>
    </w:p>
    <w:p>
      <w:pPr>
        <w:jc w:val="center"/>
        <w:rPr>
          <w:rFonts w:ascii="宋体" w:hAnsi="宋体"/>
          <w:b/>
          <w:sz w:val="36"/>
          <w:szCs w:val="36"/>
        </w:rPr>
      </w:pPr>
    </w:p>
    <w:p>
      <w:pPr>
        <w:jc w:val="center"/>
        <w:rPr>
          <w:rFonts w:ascii="宋体" w:hAnsi="宋体"/>
          <w:b/>
          <w:sz w:val="36"/>
          <w:szCs w:val="36"/>
        </w:rPr>
      </w:pPr>
    </w:p>
    <w:p>
      <w:pPr>
        <w:jc w:val="center"/>
        <w:rPr>
          <w:rFonts w:ascii="宋体" w:hAnsi="宋体"/>
          <w:b/>
          <w:sz w:val="36"/>
          <w:szCs w:val="36"/>
        </w:rPr>
      </w:pPr>
    </w:p>
    <w:p>
      <w:pPr>
        <w:jc w:val="center"/>
        <w:rPr>
          <w:rFonts w:ascii="宋体" w:hAnsi="宋体"/>
          <w:b/>
          <w:sz w:val="36"/>
          <w:szCs w:val="36"/>
        </w:rPr>
      </w:pPr>
    </w:p>
    <w:p>
      <w:pPr>
        <w:jc w:val="center"/>
        <w:rPr>
          <w:rFonts w:ascii="宋体" w:hAnsi="宋体"/>
          <w:b/>
          <w:sz w:val="36"/>
          <w:szCs w:val="36"/>
        </w:rPr>
      </w:pPr>
    </w:p>
    <w:p>
      <w:pPr>
        <w:jc w:val="center"/>
        <w:rPr>
          <w:rFonts w:ascii="宋体" w:hAnsi="宋体"/>
          <w:b/>
          <w:sz w:val="36"/>
          <w:szCs w:val="36"/>
        </w:rPr>
      </w:pPr>
    </w:p>
    <w:p>
      <w:pPr>
        <w:jc w:val="center"/>
        <w:rPr>
          <w:rFonts w:ascii="宋体" w:hAnsi="宋体"/>
          <w:b/>
          <w:sz w:val="36"/>
          <w:szCs w:val="36"/>
        </w:rPr>
      </w:pPr>
    </w:p>
    <w:p>
      <w:pPr>
        <w:jc w:val="center"/>
        <w:rPr>
          <w:rFonts w:ascii="宋体" w:hAnsi="宋体"/>
          <w:b/>
          <w:sz w:val="36"/>
          <w:szCs w:val="36"/>
        </w:rPr>
      </w:pPr>
    </w:p>
    <w:p>
      <w:pPr>
        <w:ind w:firstLine="1280" w:firstLineChars="400"/>
        <w:jc w:val="left"/>
        <w:rPr>
          <w:rFonts w:ascii="宋体" w:hAnsi="宋体"/>
          <w:sz w:val="32"/>
          <w:szCs w:val="32"/>
        </w:rPr>
      </w:pPr>
      <w:r>
        <w:rPr>
          <w:rFonts w:hint="eastAsia" w:ascii="宋体" w:hAnsi="宋体"/>
          <w:sz w:val="32"/>
          <w:szCs w:val="32"/>
        </w:rPr>
        <w:t>部门名称：乳源瑶族自治县教育局</w:t>
      </w:r>
    </w:p>
    <w:p>
      <w:pPr>
        <w:ind w:firstLine="1280" w:firstLineChars="400"/>
        <w:jc w:val="left"/>
        <w:rPr>
          <w:rFonts w:hint="eastAsia" w:ascii="宋体" w:hAnsi="宋体" w:eastAsia="宋体"/>
          <w:sz w:val="32"/>
          <w:szCs w:val="32"/>
          <w:lang w:eastAsia="zh-CN"/>
        </w:rPr>
      </w:pPr>
      <w:r>
        <w:rPr>
          <w:rFonts w:hint="eastAsia" w:ascii="宋体" w:hAnsi="宋体"/>
          <w:sz w:val="32"/>
          <w:szCs w:val="32"/>
        </w:rPr>
        <w:t>填报人：</w:t>
      </w:r>
      <w:r>
        <w:rPr>
          <w:rFonts w:hint="eastAsia" w:ascii="宋体" w:hAnsi="宋体"/>
          <w:sz w:val="32"/>
          <w:szCs w:val="32"/>
          <w:lang w:eastAsia="zh-CN"/>
        </w:rPr>
        <w:t>邹伟清</w:t>
      </w:r>
    </w:p>
    <w:p>
      <w:pPr>
        <w:ind w:firstLine="1280" w:firstLineChars="400"/>
        <w:jc w:val="left"/>
        <w:rPr>
          <w:rFonts w:hint="default" w:ascii="宋体" w:hAnsi="宋体" w:eastAsia="宋体"/>
          <w:sz w:val="32"/>
          <w:szCs w:val="32"/>
          <w:lang w:val="en-US" w:eastAsia="zh-CN"/>
        </w:rPr>
      </w:pPr>
      <w:r>
        <w:rPr>
          <w:rFonts w:hint="eastAsia" w:ascii="宋体" w:hAnsi="宋体"/>
          <w:sz w:val="32"/>
          <w:szCs w:val="32"/>
        </w:rPr>
        <w:t>联系电话：</w:t>
      </w:r>
      <w:r>
        <w:rPr>
          <w:rFonts w:hint="eastAsia" w:ascii="宋体" w:hAnsi="宋体"/>
          <w:sz w:val="32"/>
          <w:szCs w:val="32"/>
          <w:lang w:val="en-US" w:eastAsia="zh-CN"/>
        </w:rPr>
        <w:t>5382327</w:t>
      </w:r>
    </w:p>
    <w:p>
      <w:pPr>
        <w:ind w:firstLine="1280" w:firstLineChars="400"/>
        <w:jc w:val="left"/>
        <w:rPr>
          <w:rFonts w:ascii="宋体" w:hAnsi="宋体"/>
          <w:sz w:val="32"/>
          <w:szCs w:val="32"/>
        </w:rPr>
      </w:pPr>
      <w:r>
        <w:rPr>
          <w:rFonts w:hint="eastAsia" w:ascii="宋体" w:hAnsi="宋体"/>
          <w:sz w:val="32"/>
          <w:szCs w:val="32"/>
        </w:rPr>
        <w:t>填报日期</w:t>
      </w:r>
      <w:r>
        <w:rPr>
          <w:rFonts w:hint="eastAsia" w:ascii="宋体" w:hAnsi="宋体"/>
          <w:b/>
          <w:sz w:val="32"/>
          <w:szCs w:val="32"/>
        </w:rPr>
        <w:t>：</w:t>
      </w:r>
      <w:r>
        <w:rPr>
          <w:rFonts w:hint="eastAsia" w:ascii="宋体" w:hAnsi="宋体"/>
          <w:sz w:val="32"/>
          <w:szCs w:val="32"/>
        </w:rPr>
        <w:t>202</w:t>
      </w:r>
      <w:r>
        <w:rPr>
          <w:rFonts w:hint="eastAsia" w:ascii="宋体" w:hAnsi="宋体"/>
          <w:sz w:val="32"/>
          <w:szCs w:val="32"/>
          <w:lang w:val="en-US" w:eastAsia="zh-CN"/>
        </w:rPr>
        <w:t>2</w:t>
      </w:r>
      <w:r>
        <w:rPr>
          <w:rFonts w:hint="eastAsia" w:ascii="宋体" w:hAnsi="宋体"/>
          <w:sz w:val="32"/>
          <w:szCs w:val="32"/>
        </w:rPr>
        <w:t>年</w:t>
      </w:r>
      <w:r>
        <w:rPr>
          <w:rFonts w:hint="eastAsia" w:ascii="宋体" w:hAnsi="宋体"/>
          <w:sz w:val="32"/>
          <w:szCs w:val="32"/>
          <w:lang w:val="en-US" w:eastAsia="zh-CN"/>
        </w:rPr>
        <w:t>4</w:t>
      </w:r>
      <w:r>
        <w:rPr>
          <w:rFonts w:hint="eastAsia" w:ascii="宋体" w:hAnsi="宋体"/>
          <w:sz w:val="32"/>
          <w:szCs w:val="32"/>
        </w:rPr>
        <w:t>月</w:t>
      </w:r>
    </w:p>
    <w:p>
      <w:pPr>
        <w:jc w:val="center"/>
        <w:rPr>
          <w:rFonts w:ascii="宋体" w:hAnsi="宋体"/>
          <w:b/>
          <w:sz w:val="36"/>
          <w:szCs w:val="36"/>
        </w:rPr>
      </w:pPr>
    </w:p>
    <w:p>
      <w:pPr>
        <w:jc w:val="center"/>
        <w:rPr>
          <w:rFonts w:ascii="宋体" w:hAnsi="宋体"/>
          <w:b/>
          <w:sz w:val="36"/>
          <w:szCs w:val="36"/>
        </w:rPr>
      </w:pPr>
    </w:p>
    <w:p>
      <w:pPr>
        <w:jc w:val="center"/>
        <w:rPr>
          <w:rFonts w:ascii="宋体" w:hAnsi="宋体"/>
          <w:b/>
          <w:sz w:val="36"/>
          <w:szCs w:val="36"/>
        </w:rPr>
      </w:pPr>
    </w:p>
    <w:p>
      <w:pPr>
        <w:jc w:val="center"/>
        <w:rPr>
          <w:rFonts w:ascii="宋体" w:hAnsi="宋体"/>
          <w:b/>
          <w:sz w:val="36"/>
          <w:szCs w:val="36"/>
        </w:rPr>
      </w:pPr>
    </w:p>
    <w:p>
      <w:pPr>
        <w:jc w:val="center"/>
        <w:rPr>
          <w:rFonts w:ascii="宋体" w:hAnsi="宋体"/>
          <w:b/>
          <w:sz w:val="36"/>
          <w:szCs w:val="36"/>
        </w:rPr>
      </w:pPr>
      <w:r>
        <w:rPr>
          <w:rFonts w:hint="eastAsia" w:ascii="宋体" w:hAnsi="宋体"/>
          <w:b/>
          <w:sz w:val="36"/>
          <w:szCs w:val="36"/>
        </w:rPr>
        <w:t xml:space="preserve">  财政支出项目绩效自评报告（用款单位）</w:t>
      </w:r>
    </w:p>
    <w:p>
      <w:pPr>
        <w:rPr>
          <w:rFonts w:ascii="仿宋_GB2312" w:eastAsia="仿宋_GB2312"/>
          <w:sz w:val="44"/>
          <w:szCs w:val="44"/>
        </w:rPr>
      </w:pPr>
    </w:p>
    <w:p>
      <w:pPr>
        <w:spacing w:line="360" w:lineRule="auto"/>
        <w:ind w:firstLine="800" w:firstLineChars="250"/>
        <w:rPr>
          <w:rFonts w:eastAsia="仿宋_GB2312"/>
          <w:sz w:val="32"/>
          <w:szCs w:val="32"/>
        </w:rPr>
      </w:pPr>
      <w:r>
        <w:rPr>
          <w:rFonts w:hint="eastAsia" w:ascii="黑体" w:hAnsi="宋体" w:eastAsia="黑体"/>
          <w:sz w:val="32"/>
          <w:szCs w:val="32"/>
        </w:rPr>
        <w:t>一、基本情况</w:t>
      </w:r>
    </w:p>
    <w:p>
      <w:pPr>
        <w:spacing w:line="360" w:lineRule="auto"/>
        <w:ind w:firstLine="645"/>
        <w:rPr>
          <w:rFonts w:ascii="仿宋" w:hAnsi="仿宋" w:eastAsia="仿宋"/>
          <w:sz w:val="32"/>
          <w:szCs w:val="32"/>
        </w:rPr>
      </w:pPr>
      <w:r>
        <w:rPr>
          <w:rFonts w:hint="eastAsia" w:ascii="仿宋" w:hAnsi="仿宋" w:eastAsia="仿宋"/>
          <w:sz w:val="32"/>
          <w:szCs w:val="32"/>
        </w:rPr>
        <w:t>（一）项目基本情况</w:t>
      </w:r>
    </w:p>
    <w:p>
      <w:pPr>
        <w:spacing w:line="360" w:lineRule="auto"/>
        <w:ind w:firstLine="645"/>
        <w:rPr>
          <w:rFonts w:ascii="仿宋" w:hAnsi="仿宋" w:eastAsia="仿宋" w:cs="宋体"/>
          <w:color w:val="FF0000"/>
          <w:kern w:val="0"/>
          <w:sz w:val="24"/>
        </w:rPr>
      </w:pPr>
      <w:r>
        <w:rPr>
          <w:rFonts w:hint="eastAsia" w:ascii="仿宋_GB2312" w:eastAsia="仿宋_GB2312"/>
          <w:sz w:val="32"/>
          <w:szCs w:val="32"/>
        </w:rPr>
        <w:t>乳源瑶族自治县教育系统事业人员</w:t>
      </w:r>
      <w:r>
        <w:rPr>
          <w:rFonts w:hint="eastAsia" w:ascii="仿宋_GB2312" w:eastAsia="仿宋_GB2312"/>
          <w:sz w:val="32"/>
          <w:szCs w:val="32"/>
          <w:lang w:val="en-US" w:eastAsia="zh-CN"/>
        </w:rPr>
        <w:t>2021</w:t>
      </w:r>
      <w:r>
        <w:rPr>
          <w:rFonts w:hint="eastAsia" w:ascii="仿宋_GB2312" w:eastAsia="仿宋_GB2312"/>
          <w:sz w:val="32"/>
          <w:szCs w:val="32"/>
        </w:rPr>
        <w:t>年有</w:t>
      </w:r>
      <w:r>
        <w:rPr>
          <w:rFonts w:hint="eastAsia" w:ascii="仿宋_GB2312" w:eastAsia="仿宋_GB2312"/>
          <w:sz w:val="32"/>
          <w:szCs w:val="32"/>
          <w:lang w:val="en-US" w:eastAsia="zh-CN"/>
        </w:rPr>
        <w:t>1005</w:t>
      </w:r>
      <w:r>
        <w:rPr>
          <w:rFonts w:hint="eastAsia" w:ascii="仿宋_GB2312" w:eastAsia="仿宋_GB2312"/>
          <w:sz w:val="32"/>
          <w:szCs w:val="32"/>
        </w:rPr>
        <w:t>领取</w:t>
      </w:r>
      <w:r>
        <w:rPr>
          <w:rFonts w:hint="eastAsia" w:ascii="仿宋" w:hAnsi="仿宋" w:eastAsia="仿宋"/>
          <w:sz w:val="32"/>
          <w:szCs w:val="32"/>
        </w:rPr>
        <w:t>山区和</w:t>
      </w:r>
      <w:r>
        <w:rPr>
          <w:rFonts w:hint="eastAsia" w:ascii="仿宋" w:hAnsi="仿宋" w:eastAsia="仿宋"/>
          <w:sz w:val="32"/>
        </w:rPr>
        <w:t>农村边远地区学校教师生活补助</w:t>
      </w:r>
      <w:r>
        <w:rPr>
          <w:rFonts w:hint="eastAsia" w:ascii="仿宋_GB2312" w:eastAsia="仿宋_GB2312"/>
          <w:sz w:val="32"/>
          <w:szCs w:val="32"/>
        </w:rPr>
        <w:t>总额</w:t>
      </w:r>
      <w:r>
        <w:rPr>
          <w:rFonts w:hint="eastAsia" w:ascii="仿宋_GB2312" w:eastAsia="仿宋_GB2312"/>
          <w:sz w:val="32"/>
          <w:szCs w:val="32"/>
          <w:lang w:val="en-US" w:eastAsia="zh-CN"/>
        </w:rPr>
        <w:t>1221.</w:t>
      </w:r>
      <w:r>
        <w:rPr>
          <w:rFonts w:hint="eastAsia" w:ascii="仿宋_GB2312" w:eastAsia="仿宋_GB2312"/>
          <w:sz w:val="32"/>
          <w:szCs w:val="32"/>
        </w:rPr>
        <w:t>7</w:t>
      </w:r>
      <w:r>
        <w:rPr>
          <w:rFonts w:hint="eastAsia" w:ascii="仿宋_GB2312" w:eastAsia="仿宋_GB2312"/>
          <w:sz w:val="32"/>
          <w:szCs w:val="32"/>
          <w:lang w:val="en-US" w:eastAsia="zh-CN"/>
        </w:rPr>
        <w:t>2</w:t>
      </w:r>
      <w:r>
        <w:rPr>
          <w:rFonts w:hint="eastAsia" w:ascii="仿宋_GB2312" w:eastAsia="仿宋_GB2312"/>
          <w:sz w:val="32"/>
          <w:szCs w:val="32"/>
        </w:rPr>
        <w:t>万元，其中使用了</w:t>
      </w:r>
      <w:r>
        <w:rPr>
          <w:rFonts w:hint="eastAsia" w:ascii="仿宋_GB2312" w:eastAsia="仿宋_GB2312"/>
          <w:sz w:val="32"/>
          <w:szCs w:val="32"/>
          <w:lang w:val="en-US" w:eastAsia="zh-CN"/>
        </w:rPr>
        <w:t>2021年</w:t>
      </w:r>
      <w:r>
        <w:rPr>
          <w:rFonts w:hint="eastAsia" w:ascii="仿宋_GB2312" w:eastAsia="仿宋_GB2312"/>
          <w:sz w:val="32"/>
          <w:szCs w:val="32"/>
        </w:rPr>
        <w:t>县级</w:t>
      </w:r>
      <w:r>
        <w:rPr>
          <w:rFonts w:hint="eastAsia" w:ascii="仿宋" w:hAnsi="仿宋" w:eastAsia="仿宋"/>
          <w:sz w:val="32"/>
        </w:rPr>
        <w:t>山区和农村边远地区义务教育学校岗位津贴</w:t>
      </w:r>
      <w:r>
        <w:rPr>
          <w:rFonts w:hint="eastAsia" w:ascii="仿宋" w:hAnsi="仿宋" w:eastAsia="仿宋"/>
          <w:sz w:val="32"/>
          <w:lang w:eastAsia="zh-CN"/>
        </w:rPr>
        <w:t>部门预算</w:t>
      </w:r>
      <w:r>
        <w:rPr>
          <w:rFonts w:hint="eastAsia" w:ascii="仿宋" w:hAnsi="仿宋" w:eastAsia="仿宋"/>
          <w:sz w:val="32"/>
          <w:szCs w:val="32"/>
        </w:rPr>
        <w:t>266</w:t>
      </w:r>
      <w:r>
        <w:rPr>
          <w:rFonts w:hint="eastAsia" w:ascii="仿宋" w:hAnsi="仿宋" w:eastAsia="仿宋"/>
          <w:sz w:val="32"/>
          <w:szCs w:val="32"/>
          <w:lang w:val="en-US" w:eastAsia="zh-CN"/>
        </w:rPr>
        <w:t>.</w:t>
      </w:r>
      <w:r>
        <w:rPr>
          <w:rFonts w:hint="eastAsia" w:ascii="仿宋" w:hAnsi="仿宋" w:eastAsia="仿宋"/>
          <w:sz w:val="32"/>
          <w:szCs w:val="32"/>
        </w:rPr>
        <w:t>3</w:t>
      </w:r>
      <w:r>
        <w:rPr>
          <w:rFonts w:hint="eastAsia" w:ascii="仿宋" w:hAnsi="仿宋" w:eastAsia="仿宋"/>
          <w:sz w:val="32"/>
          <w:szCs w:val="32"/>
          <w:lang w:val="en-US" w:eastAsia="zh-CN"/>
        </w:rPr>
        <w:t>4</w:t>
      </w:r>
      <w:r>
        <w:rPr>
          <w:rFonts w:hint="eastAsia" w:ascii="仿宋" w:hAnsi="仿宋" w:eastAsia="仿宋"/>
          <w:sz w:val="32"/>
          <w:szCs w:val="32"/>
        </w:rPr>
        <w:t>万元用于发放202</w:t>
      </w:r>
      <w:r>
        <w:rPr>
          <w:rFonts w:hint="eastAsia" w:ascii="仿宋" w:hAnsi="仿宋" w:eastAsia="仿宋"/>
          <w:sz w:val="32"/>
          <w:szCs w:val="32"/>
          <w:lang w:val="en-US" w:eastAsia="zh-CN"/>
        </w:rPr>
        <w:t>1</w:t>
      </w:r>
      <w:r>
        <w:rPr>
          <w:rFonts w:hint="eastAsia" w:ascii="仿宋" w:hAnsi="仿宋" w:eastAsia="仿宋"/>
          <w:sz w:val="32"/>
          <w:szCs w:val="32"/>
        </w:rPr>
        <w:t>年</w:t>
      </w:r>
      <w:r>
        <w:rPr>
          <w:rFonts w:hint="eastAsia" w:ascii="仿宋" w:hAnsi="仿宋" w:eastAsia="仿宋"/>
          <w:sz w:val="32"/>
          <w:szCs w:val="32"/>
          <w:lang w:val="en-US" w:eastAsia="zh-CN"/>
        </w:rPr>
        <w:t>9-12</w:t>
      </w:r>
      <w:r>
        <w:rPr>
          <w:rFonts w:hint="eastAsia" w:ascii="仿宋" w:hAnsi="仿宋" w:eastAsia="仿宋"/>
          <w:sz w:val="32"/>
          <w:szCs w:val="32"/>
        </w:rPr>
        <w:t>月的山区和</w:t>
      </w:r>
      <w:r>
        <w:rPr>
          <w:rFonts w:hint="eastAsia" w:ascii="仿宋" w:hAnsi="仿宋" w:eastAsia="仿宋"/>
          <w:sz w:val="32"/>
        </w:rPr>
        <w:t>农村边远地区学校教师生活补助，</w:t>
      </w:r>
      <w:r>
        <w:rPr>
          <w:rFonts w:hint="eastAsia" w:ascii="仿宋" w:hAnsi="仿宋" w:eastAsia="仿宋"/>
          <w:sz w:val="32"/>
          <w:szCs w:val="32"/>
        </w:rPr>
        <w:t>人平</w:t>
      </w:r>
      <w:r>
        <w:rPr>
          <w:rFonts w:hint="eastAsia" w:ascii="仿宋" w:hAnsi="仿宋" w:eastAsia="仿宋"/>
          <w:sz w:val="32"/>
          <w:szCs w:val="32"/>
          <w:lang w:eastAsia="zh-CN"/>
        </w:rPr>
        <w:t>均</w:t>
      </w:r>
      <w:r>
        <w:rPr>
          <w:rFonts w:hint="eastAsia" w:ascii="仿宋" w:hAnsi="仿宋" w:eastAsia="仿宋"/>
          <w:sz w:val="32"/>
          <w:szCs w:val="32"/>
          <w:lang w:val="en-US" w:eastAsia="zh-CN"/>
        </w:rPr>
        <w:t>1013</w:t>
      </w:r>
      <w:r>
        <w:rPr>
          <w:rFonts w:hint="eastAsia" w:ascii="仿宋" w:hAnsi="仿宋" w:eastAsia="仿宋"/>
          <w:sz w:val="32"/>
          <w:szCs w:val="32"/>
        </w:rPr>
        <w:t>元/月。</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（二）项目实施主要内容及实施程序。</w:t>
      </w:r>
    </w:p>
    <w:p>
      <w:pPr>
        <w:widowControl/>
        <w:spacing w:line="560" w:lineRule="exact"/>
        <w:ind w:firstLine="640" w:firstLineChars="200"/>
        <w:jc w:val="left"/>
        <w:rPr>
          <w:rFonts w:ascii="仿宋_GB2312" w:hAnsi="仿宋_GB2312" w:eastAsia="仿宋_GB2312" w:cs="仿宋_GB2312"/>
          <w:kern w:val="0"/>
          <w:sz w:val="32"/>
          <w:szCs w:val="32"/>
        </w:rPr>
      </w:pPr>
      <w:r>
        <w:rPr>
          <w:rFonts w:hint="eastAsia" w:ascii="仿宋" w:hAnsi="仿宋" w:eastAsia="仿宋"/>
          <w:sz w:val="32"/>
        </w:rPr>
        <w:t>根据《关于印发广东省山区和农村边远地区义务教育学校岗位津贴实施方案的通知》（粤财教[2014]283号），我县制定了《乳源瑶族自治县山区和农村边远地区学校教师生活补助实施方案》(乳教联[2019]13号），根据方案，</w:t>
      </w:r>
      <w:r>
        <w:rPr>
          <w:rFonts w:hint="eastAsia" w:ascii="仿宋_GB2312" w:hAnsi="仿宋_GB2312" w:eastAsia="仿宋_GB2312" w:cs="仿宋_GB2312"/>
          <w:kern w:val="0"/>
          <w:sz w:val="32"/>
          <w:szCs w:val="32"/>
        </w:rPr>
        <w:t>我县山区和</w:t>
      </w:r>
      <w:r>
        <w:rPr>
          <w:rFonts w:hint="eastAsia" w:ascii="仿宋_GB2312" w:hAnsi="仿宋_GB2312" w:eastAsia="仿宋_GB2312" w:cs="仿宋_GB2312"/>
          <w:sz w:val="32"/>
          <w:szCs w:val="32"/>
        </w:rPr>
        <w:t>农村边远地区教职工</w:t>
      </w:r>
      <w:r>
        <w:rPr>
          <w:rFonts w:hint="eastAsia" w:ascii="仿宋_GB2312" w:hAnsi="仿宋_GB2312" w:eastAsia="仿宋_GB2312" w:cs="仿宋_GB2312"/>
          <w:kern w:val="0"/>
          <w:sz w:val="32"/>
          <w:szCs w:val="32"/>
        </w:rPr>
        <w:t>按10类地区发放生活补助，标准从555元至1930元不等，每年按12个月发放，人均月发放金额不低于1000元。</w:t>
      </w:r>
    </w:p>
    <w:p>
      <w:pPr>
        <w:spacing w:line="360" w:lineRule="auto"/>
        <w:ind w:firstLine="640" w:firstLineChars="200"/>
        <w:rPr>
          <w:rFonts w:ascii="黑体" w:eastAsia="黑体"/>
          <w:sz w:val="32"/>
          <w:szCs w:val="32"/>
        </w:rPr>
      </w:pPr>
      <w:r>
        <w:rPr>
          <w:rFonts w:hint="eastAsia" w:ascii="仿宋" w:hAnsi="仿宋" w:eastAsia="仿宋"/>
          <w:bCs/>
          <w:sz w:val="32"/>
          <w:szCs w:val="32"/>
        </w:rPr>
        <w:t>接到《关于开展 2021 年度财政项目支出 绩效自评工作的通知</w:t>
      </w:r>
      <w:r>
        <w:rPr>
          <w:rFonts w:hint="eastAsia" w:ascii="仿宋" w:hAnsi="仿宋" w:eastAsia="仿宋"/>
          <w:bCs/>
          <w:sz w:val="32"/>
          <w:szCs w:val="32"/>
          <w:lang w:eastAsia="zh-CN"/>
        </w:rPr>
        <w:t>》</w:t>
      </w:r>
      <w:r>
        <w:rPr>
          <w:rFonts w:hint="eastAsia" w:ascii="仿宋" w:hAnsi="仿宋" w:eastAsia="仿宋"/>
          <w:bCs/>
          <w:sz w:val="32"/>
          <w:szCs w:val="32"/>
        </w:rPr>
        <w:t>，我局高度重视绩效自评工作，由计财股牵头、各部门协同配合分别开展自评工作，最后由计财股汇总。</w:t>
      </w:r>
    </w:p>
    <w:p>
      <w:pPr>
        <w:spacing w:line="360" w:lineRule="auto"/>
        <w:ind w:firstLine="640" w:firstLineChars="200"/>
        <w:rPr>
          <w:rFonts w:ascii="仿宋" w:hAnsi="仿宋" w:eastAsia="仿宋"/>
          <w:sz w:val="32"/>
          <w:szCs w:val="32"/>
        </w:rPr>
      </w:pPr>
      <w:r>
        <w:rPr>
          <w:rFonts w:hint="eastAsia" w:ascii="仿宋_GB2312" w:eastAsia="仿宋_GB2312"/>
          <w:sz w:val="32"/>
          <w:szCs w:val="32"/>
        </w:rPr>
        <w:t>（三）综述项目自评等级和分数，并对照佐证材料逐一分析</w:t>
      </w:r>
      <w:r>
        <w:rPr>
          <w:rFonts w:hint="eastAsia" w:ascii="仿宋" w:hAnsi="仿宋" w:eastAsia="仿宋"/>
          <w:kern w:val="0"/>
          <w:sz w:val="32"/>
          <w:szCs w:val="32"/>
        </w:rPr>
        <w:t>对照《项目支出绩效评价指标体系框架》的各项指标，</w:t>
      </w:r>
      <w:r>
        <w:rPr>
          <w:rFonts w:hint="eastAsia" w:ascii="仿宋" w:hAnsi="仿宋" w:eastAsia="仿宋"/>
          <w:sz w:val="32"/>
          <w:szCs w:val="32"/>
        </w:rPr>
        <w:t>山区和</w:t>
      </w:r>
      <w:r>
        <w:rPr>
          <w:rFonts w:hint="eastAsia" w:ascii="仿宋" w:hAnsi="仿宋" w:eastAsia="仿宋"/>
          <w:sz w:val="32"/>
        </w:rPr>
        <w:t>农村边远地区学校教师生活补助全部发放到位，符合要求，达到预期目标，资金使用效率高，自评结论：100分。</w:t>
      </w:r>
    </w:p>
    <w:p>
      <w:pPr>
        <w:spacing w:line="360" w:lineRule="auto"/>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黑体" w:hAnsi="黑体" w:eastAsia="黑体"/>
          <w:sz w:val="32"/>
          <w:szCs w:val="32"/>
          <w:lang w:val="en-US" w:eastAsia="zh-CN"/>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 w:hAnsi="仿宋" w:eastAsia="仿宋"/>
          <w:sz w:val="32"/>
          <w:lang w:eastAsia="zh-CN"/>
        </w:rPr>
      </w:pPr>
      <w:r>
        <w:rPr>
          <w:rFonts w:hint="eastAsia" w:ascii="仿宋_GB2312" w:eastAsia="仿宋_GB2312"/>
          <w:sz w:val="32"/>
          <w:szCs w:val="32"/>
          <w:lang w:val="en-US" w:eastAsia="zh-CN"/>
        </w:rPr>
        <w:t>2021年</w:t>
      </w:r>
      <w:r>
        <w:rPr>
          <w:rFonts w:hint="eastAsia" w:ascii="仿宋_GB2312" w:eastAsia="仿宋_GB2312"/>
          <w:sz w:val="32"/>
          <w:szCs w:val="32"/>
        </w:rPr>
        <w:t>县级</w:t>
      </w:r>
      <w:r>
        <w:rPr>
          <w:rFonts w:hint="eastAsia" w:ascii="仿宋" w:hAnsi="仿宋" w:eastAsia="仿宋"/>
          <w:sz w:val="32"/>
        </w:rPr>
        <w:t>山区和农村边远地区义务教育学校岗位津贴</w:t>
      </w:r>
      <w:r>
        <w:rPr>
          <w:rFonts w:hint="eastAsia" w:ascii="仿宋" w:hAnsi="仿宋" w:eastAsia="仿宋"/>
          <w:sz w:val="32"/>
          <w:lang w:eastAsia="zh-CN"/>
        </w:rPr>
        <w:t>部门预算</w:t>
      </w:r>
      <w:r>
        <w:rPr>
          <w:rFonts w:hint="eastAsia" w:ascii="仿宋" w:hAnsi="仿宋" w:eastAsia="仿宋"/>
          <w:sz w:val="32"/>
          <w:szCs w:val="32"/>
        </w:rPr>
        <w:t>266</w:t>
      </w:r>
      <w:r>
        <w:rPr>
          <w:rFonts w:hint="eastAsia" w:ascii="仿宋" w:hAnsi="仿宋" w:eastAsia="仿宋"/>
          <w:sz w:val="32"/>
          <w:szCs w:val="32"/>
          <w:lang w:val="en-US" w:eastAsia="zh-CN"/>
        </w:rPr>
        <w:t>.</w:t>
      </w:r>
      <w:r>
        <w:rPr>
          <w:rFonts w:hint="eastAsia" w:ascii="仿宋" w:hAnsi="仿宋" w:eastAsia="仿宋"/>
          <w:sz w:val="32"/>
          <w:szCs w:val="32"/>
        </w:rPr>
        <w:t>3</w:t>
      </w:r>
      <w:r>
        <w:rPr>
          <w:rFonts w:hint="eastAsia" w:ascii="仿宋" w:hAnsi="仿宋" w:eastAsia="仿宋"/>
          <w:sz w:val="32"/>
          <w:szCs w:val="32"/>
          <w:lang w:val="en-US" w:eastAsia="zh-CN"/>
        </w:rPr>
        <w:t>4</w:t>
      </w:r>
      <w:r>
        <w:rPr>
          <w:rFonts w:hint="eastAsia" w:ascii="仿宋" w:hAnsi="仿宋" w:eastAsia="仿宋"/>
          <w:sz w:val="32"/>
          <w:szCs w:val="32"/>
        </w:rPr>
        <w:t>万元用于发放202</w:t>
      </w:r>
      <w:r>
        <w:rPr>
          <w:rFonts w:hint="eastAsia" w:ascii="仿宋" w:hAnsi="仿宋" w:eastAsia="仿宋"/>
          <w:sz w:val="32"/>
          <w:szCs w:val="32"/>
          <w:lang w:val="en-US" w:eastAsia="zh-CN"/>
        </w:rPr>
        <w:t>1</w:t>
      </w:r>
      <w:r>
        <w:rPr>
          <w:rFonts w:hint="eastAsia" w:ascii="仿宋" w:hAnsi="仿宋" w:eastAsia="仿宋"/>
          <w:sz w:val="32"/>
          <w:szCs w:val="32"/>
        </w:rPr>
        <w:t>年</w:t>
      </w:r>
      <w:r>
        <w:rPr>
          <w:rFonts w:hint="eastAsia" w:ascii="仿宋" w:hAnsi="仿宋" w:eastAsia="仿宋"/>
          <w:sz w:val="32"/>
          <w:szCs w:val="32"/>
          <w:lang w:val="en-US" w:eastAsia="zh-CN"/>
        </w:rPr>
        <w:t>9-12</w:t>
      </w:r>
      <w:r>
        <w:rPr>
          <w:rFonts w:hint="eastAsia" w:ascii="仿宋" w:hAnsi="仿宋" w:eastAsia="仿宋"/>
          <w:sz w:val="32"/>
          <w:szCs w:val="32"/>
        </w:rPr>
        <w:t>月的山区和</w:t>
      </w:r>
      <w:r>
        <w:rPr>
          <w:rFonts w:hint="eastAsia" w:ascii="仿宋" w:hAnsi="仿宋" w:eastAsia="仿宋"/>
          <w:sz w:val="32"/>
        </w:rPr>
        <w:t>农村边远地区学校教师生活补助</w:t>
      </w:r>
      <w:r>
        <w:rPr>
          <w:rFonts w:hint="eastAsia" w:ascii="仿宋" w:hAnsi="仿宋" w:eastAsia="仿宋"/>
          <w:sz w:val="32"/>
          <w:lang w:eastAsia="zh-CN"/>
        </w:rPr>
        <w:t>。</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w:t>
      </w:r>
      <w:r>
        <w:rPr>
          <w:rFonts w:ascii="宋体" w:hAnsi="宋体" w:eastAsia="宋体" w:cs="宋体"/>
          <w:sz w:val="24"/>
          <w:szCs w:val="24"/>
        </w:rPr>
        <w:drawing>
          <wp:inline distT="0" distB="0" distL="114300" distR="114300">
            <wp:extent cx="5862320" cy="614680"/>
            <wp:effectExtent l="0" t="0" r="5080" b="1397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862320" cy="614680"/>
                    </a:xfrm>
                    <a:prstGeom prst="rect">
                      <a:avLst/>
                    </a:prstGeom>
                    <a:noFill/>
                    <a:ln w="9525">
                      <a:noFill/>
                    </a:ln>
                  </pic:spPr>
                </pic:pic>
              </a:graphicData>
            </a:graphic>
          </wp:inline>
        </w:drawing>
      </w:r>
    </w:p>
    <w:p>
      <w:pPr>
        <w:spacing w:line="360" w:lineRule="auto"/>
        <w:ind w:firstLine="640" w:firstLineChars="200"/>
        <w:rPr>
          <w:rFonts w:hint="eastAsia" w:ascii="仿宋" w:hAnsi="仿宋" w:eastAsia="仿宋"/>
          <w:sz w:val="32"/>
          <w:lang w:eastAsia="zh-CN"/>
        </w:rPr>
      </w:pPr>
    </w:p>
    <w:p>
      <w:pPr>
        <w:spacing w:line="360" w:lineRule="auto"/>
        <w:ind w:firstLine="640" w:firstLineChars="200"/>
        <w:rPr>
          <w:rFonts w:ascii="黑体" w:hAnsi="黑体" w:eastAsia="黑体"/>
          <w:b/>
          <w:sz w:val="32"/>
          <w:szCs w:val="32"/>
        </w:rPr>
      </w:pPr>
      <w:r>
        <w:rPr>
          <w:rFonts w:hint="eastAsia" w:ascii="仿宋" w:hAnsi="仿宋" w:eastAsia="仿宋"/>
          <w:sz w:val="32"/>
          <w:szCs w:val="32"/>
          <w:lang w:val="en-US" w:eastAsia="zh-CN"/>
        </w:rPr>
        <w:t>3、</w:t>
      </w:r>
      <w:r>
        <w:rPr>
          <w:rFonts w:hint="eastAsia" w:ascii="仿宋" w:hAnsi="仿宋" w:eastAsia="仿宋"/>
          <w:sz w:val="32"/>
          <w:szCs w:val="32"/>
        </w:rPr>
        <w:t>山区和</w:t>
      </w:r>
      <w:r>
        <w:rPr>
          <w:rFonts w:hint="eastAsia" w:ascii="仿宋" w:hAnsi="仿宋" w:eastAsia="仿宋"/>
          <w:sz w:val="32"/>
        </w:rPr>
        <w:t>农村边远地区学校教师生活补</w:t>
      </w:r>
      <w:r>
        <w:rPr>
          <w:rFonts w:hint="eastAsia" w:ascii="仿宋" w:hAnsi="仿宋" w:eastAsia="仿宋"/>
          <w:sz w:val="32"/>
          <w:szCs w:val="32"/>
        </w:rPr>
        <w:t>发放到位后，在我县教师工资收入总体水平不高的情况下，对农村教师队伍收入水平有了较大的提高，补助标准最高的学校教师每月发放1930元，最低的学校教师每月发放555元。在农村学校任教的教师有了自豪感、满足感，对稳定我县农村学校教师队伍起到了较大作用，</w:t>
      </w:r>
      <w:r>
        <w:rPr>
          <w:rFonts w:hint="eastAsia" w:ascii="仿宋" w:hAnsi="仿宋" w:eastAsia="仿宋"/>
          <w:sz w:val="32"/>
        </w:rPr>
        <w:t>老师们体会到了政府对教师的关心，老师们有更多的感恩之情，提高了老师们的工作热情和工作积极性</w:t>
      </w:r>
      <w:r>
        <w:rPr>
          <w:rFonts w:hint="eastAsia" w:ascii="仿宋" w:hAnsi="仿宋" w:eastAsia="仿宋" w:cs="宋体"/>
          <w:sz w:val="32"/>
          <w:szCs w:val="32"/>
        </w:rPr>
        <w:t>。另外</w:t>
      </w:r>
      <w:r>
        <w:rPr>
          <w:rFonts w:hint="eastAsia" w:ascii="仿宋" w:hAnsi="仿宋" w:eastAsia="仿宋"/>
          <w:sz w:val="32"/>
          <w:szCs w:val="32"/>
        </w:rPr>
        <w:t>山区和</w:t>
      </w:r>
      <w:r>
        <w:rPr>
          <w:rFonts w:hint="eastAsia" w:ascii="仿宋" w:hAnsi="仿宋" w:eastAsia="仿宋"/>
          <w:sz w:val="32"/>
        </w:rPr>
        <w:t>农村边远地区学校教师生活补</w:t>
      </w:r>
      <w:r>
        <w:rPr>
          <w:rFonts w:hint="eastAsia" w:ascii="仿宋" w:hAnsi="仿宋" w:eastAsia="仿宋" w:cs="宋体"/>
          <w:sz w:val="32"/>
          <w:szCs w:val="32"/>
        </w:rPr>
        <w:t>的发放，改善了教师生活，提高了当地教师的社会地位。</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稳定山区和农村边远地区教师队伍，鼓励和吸引优秀人才到山区和农村边远地区长期任教、终生从教，促进我县山区和农村边远地区学校教师整体素质不断提高。</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（二）</w:t>
      </w:r>
      <w:r>
        <w:rPr>
          <w:rFonts w:hint="eastAsia" w:ascii="仿宋_GB2312" w:eastAsia="仿宋_GB2312"/>
          <w:sz w:val="32"/>
          <w:szCs w:val="32"/>
        </w:rPr>
        <w:t>、存在问题</w:t>
      </w:r>
    </w:p>
    <w:p>
      <w:pPr>
        <w:spacing w:line="360" w:lineRule="auto"/>
        <w:ind w:firstLine="640" w:firstLineChars="200"/>
        <w:rPr>
          <w:rFonts w:ascii="仿宋" w:hAnsi="仿宋" w:eastAsia="仿宋" w:cs="宋体"/>
          <w:sz w:val="32"/>
          <w:szCs w:val="32"/>
        </w:rPr>
      </w:pPr>
      <w:r>
        <w:rPr>
          <w:rFonts w:hint="eastAsia" w:ascii="仿宋" w:hAnsi="仿宋" w:eastAsia="仿宋"/>
          <w:sz w:val="32"/>
          <w:szCs w:val="32"/>
        </w:rPr>
        <w:t>1、山区和</w:t>
      </w:r>
      <w:r>
        <w:rPr>
          <w:rFonts w:hint="eastAsia" w:ascii="仿宋" w:hAnsi="仿宋" w:eastAsia="仿宋"/>
          <w:sz w:val="32"/>
        </w:rPr>
        <w:t>农村边远地区学校教师生活补助发放后也存在一些问题。我县属于粤北山区贫困县，在县城工作的老师也属于在山区工作，而且他们的劳动强度和工作压力比很多</w:t>
      </w:r>
      <w:r>
        <w:rPr>
          <w:rFonts w:hint="eastAsia" w:ascii="仿宋" w:hAnsi="仿宋" w:eastAsia="仿宋"/>
          <w:sz w:val="32"/>
          <w:szCs w:val="32"/>
        </w:rPr>
        <w:t>山区和</w:t>
      </w:r>
      <w:r>
        <w:rPr>
          <w:rFonts w:hint="eastAsia" w:ascii="仿宋" w:hAnsi="仿宋" w:eastAsia="仿宋"/>
          <w:sz w:val="32"/>
        </w:rPr>
        <w:t>农村边远地区学校教师大得多，也应给予一定的岗位津贴</w:t>
      </w:r>
      <w:r>
        <w:rPr>
          <w:rFonts w:hint="eastAsia" w:ascii="仿宋" w:hAnsi="仿宋" w:eastAsia="仿宋" w:cs="宋体"/>
          <w:sz w:val="32"/>
          <w:szCs w:val="32"/>
        </w:rPr>
        <w:t>。我们目前仍然难以控制教师往韶关市区和珠三角地区的流动，对全县教师仍然难以稳定。</w:t>
      </w:r>
    </w:p>
    <w:p>
      <w:pPr>
        <w:spacing w:line="560" w:lineRule="exact"/>
        <w:ind w:firstLine="640" w:firstLineChars="200"/>
        <w:rPr>
          <w:rFonts w:ascii="仿宋" w:hAnsi="仿宋" w:eastAsia="仿宋"/>
          <w:sz w:val="32"/>
          <w:szCs w:val="32"/>
        </w:rPr>
      </w:pPr>
      <w:r>
        <w:rPr>
          <w:rFonts w:hint="eastAsia" w:ascii="仿宋" w:hAnsi="仿宋" w:eastAsia="仿宋" w:cs="宋体"/>
          <w:sz w:val="32"/>
          <w:szCs w:val="32"/>
        </w:rPr>
        <w:t>2、我县通过购买服务的方式统一招收了80名临聘教师，他们按照相关规定不能领取</w:t>
      </w:r>
      <w:r>
        <w:rPr>
          <w:rFonts w:hint="eastAsia" w:ascii="仿宋" w:hAnsi="仿宋" w:eastAsia="仿宋"/>
          <w:sz w:val="32"/>
          <w:szCs w:val="32"/>
        </w:rPr>
        <w:t>山区和</w:t>
      </w:r>
      <w:r>
        <w:rPr>
          <w:rFonts w:hint="eastAsia" w:ascii="仿宋" w:hAnsi="仿宋" w:eastAsia="仿宋"/>
          <w:sz w:val="32"/>
        </w:rPr>
        <w:t>农村边远地区学校教师生活补助，</w:t>
      </w:r>
      <w:r>
        <w:rPr>
          <w:rFonts w:hint="eastAsia" w:ascii="仿宋" w:hAnsi="仿宋" w:eastAsia="仿宋"/>
          <w:sz w:val="32"/>
          <w:szCs w:val="32"/>
        </w:rPr>
        <w:t>这不利于这部分教师队伍的稳定，也不利于学校开展工作。</w:t>
      </w:r>
    </w:p>
    <w:p>
      <w:pPr>
        <w:spacing w:line="360" w:lineRule="auto"/>
        <w:rPr>
          <w:rFonts w:ascii="黑体" w:hAnsi="黑体" w:eastAsia="黑体"/>
          <w:sz w:val="32"/>
          <w:szCs w:val="32"/>
        </w:rPr>
      </w:pPr>
      <w:r>
        <w:rPr>
          <w:rFonts w:hint="eastAsia" w:ascii="仿宋" w:hAnsi="仿宋" w:eastAsia="仿宋" w:cs="宋体"/>
          <w:sz w:val="32"/>
          <w:szCs w:val="32"/>
        </w:rPr>
        <w:t xml:space="preserve">    </w:t>
      </w:r>
      <w:r>
        <w:rPr>
          <w:rFonts w:hint="eastAsia" w:ascii="黑体" w:hAnsi="黑体" w:eastAsia="黑体"/>
          <w:sz w:val="32"/>
          <w:szCs w:val="32"/>
          <w:lang w:eastAsia="zh-CN"/>
        </w:rPr>
        <w:t>三</w:t>
      </w:r>
      <w:bookmarkStart w:id="0" w:name="_GoBack"/>
      <w:bookmarkEnd w:id="0"/>
      <w:r>
        <w:rPr>
          <w:rFonts w:hint="eastAsia" w:ascii="黑体" w:hAnsi="黑体" w:eastAsia="黑体"/>
          <w:sz w:val="32"/>
          <w:szCs w:val="32"/>
        </w:rPr>
        <w:t>、改进意见</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建议能解决以上问题，更好地稳定我县山区教师队伍。</w:t>
      </w:r>
    </w:p>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F30D3C"/>
    <w:multiLevelType w:val="singleLevel"/>
    <w:tmpl w:val="4DF30D3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03BA0"/>
    <w:rsid w:val="000560B1"/>
    <w:rsid w:val="00077537"/>
    <w:rsid w:val="0008188F"/>
    <w:rsid w:val="000C0A81"/>
    <w:rsid w:val="000F56F4"/>
    <w:rsid w:val="000F7477"/>
    <w:rsid w:val="001101EC"/>
    <w:rsid w:val="0013036C"/>
    <w:rsid w:val="001736F5"/>
    <w:rsid w:val="00176DE1"/>
    <w:rsid w:val="00182223"/>
    <w:rsid w:val="001E649B"/>
    <w:rsid w:val="001F67BA"/>
    <w:rsid w:val="00222787"/>
    <w:rsid w:val="00241ABB"/>
    <w:rsid w:val="002B3464"/>
    <w:rsid w:val="002C302C"/>
    <w:rsid w:val="002C36A2"/>
    <w:rsid w:val="002F523A"/>
    <w:rsid w:val="002F702B"/>
    <w:rsid w:val="0033092F"/>
    <w:rsid w:val="00360868"/>
    <w:rsid w:val="003754D5"/>
    <w:rsid w:val="003F16BE"/>
    <w:rsid w:val="003F2306"/>
    <w:rsid w:val="003F4287"/>
    <w:rsid w:val="00452762"/>
    <w:rsid w:val="004903E7"/>
    <w:rsid w:val="004A7A19"/>
    <w:rsid w:val="004C5578"/>
    <w:rsid w:val="004F1D32"/>
    <w:rsid w:val="004F58F7"/>
    <w:rsid w:val="00517817"/>
    <w:rsid w:val="005261D5"/>
    <w:rsid w:val="00534213"/>
    <w:rsid w:val="00613C0A"/>
    <w:rsid w:val="00613E19"/>
    <w:rsid w:val="0062013A"/>
    <w:rsid w:val="00670CA1"/>
    <w:rsid w:val="0067170E"/>
    <w:rsid w:val="006C3C1B"/>
    <w:rsid w:val="006F6677"/>
    <w:rsid w:val="006F6EA7"/>
    <w:rsid w:val="0074183C"/>
    <w:rsid w:val="00776DA2"/>
    <w:rsid w:val="007D619F"/>
    <w:rsid w:val="007E24DC"/>
    <w:rsid w:val="007F6B94"/>
    <w:rsid w:val="00836D1E"/>
    <w:rsid w:val="0085360E"/>
    <w:rsid w:val="00887C5D"/>
    <w:rsid w:val="00897FDA"/>
    <w:rsid w:val="008A4CD0"/>
    <w:rsid w:val="008D41E9"/>
    <w:rsid w:val="008E1D35"/>
    <w:rsid w:val="008E509F"/>
    <w:rsid w:val="009240F9"/>
    <w:rsid w:val="00934711"/>
    <w:rsid w:val="0095338C"/>
    <w:rsid w:val="00972FCF"/>
    <w:rsid w:val="00990EB3"/>
    <w:rsid w:val="00A0208B"/>
    <w:rsid w:val="00A22A2E"/>
    <w:rsid w:val="00AA4C42"/>
    <w:rsid w:val="00AF3208"/>
    <w:rsid w:val="00B510CF"/>
    <w:rsid w:val="00B95B9B"/>
    <w:rsid w:val="00C10355"/>
    <w:rsid w:val="00CA5BAC"/>
    <w:rsid w:val="00CB37F3"/>
    <w:rsid w:val="00CB450A"/>
    <w:rsid w:val="00CC2B95"/>
    <w:rsid w:val="00CC61EE"/>
    <w:rsid w:val="00DA7EB3"/>
    <w:rsid w:val="00E000C1"/>
    <w:rsid w:val="00E122E7"/>
    <w:rsid w:val="00E3302B"/>
    <w:rsid w:val="00E409B6"/>
    <w:rsid w:val="00E71121"/>
    <w:rsid w:val="00ED0883"/>
    <w:rsid w:val="00EE444F"/>
    <w:rsid w:val="00EF2AD3"/>
    <w:rsid w:val="00F22CA7"/>
    <w:rsid w:val="00F461AB"/>
    <w:rsid w:val="00F70327"/>
    <w:rsid w:val="00F7335C"/>
    <w:rsid w:val="00FB7938"/>
    <w:rsid w:val="00FD3F49"/>
    <w:rsid w:val="0FC2048D"/>
    <w:rsid w:val="5D797B9B"/>
    <w:rsid w:val="605E6E7C"/>
    <w:rsid w:val="62260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1340</Words>
  <Characters>1450</Characters>
  <Lines>10</Lines>
  <Paragraphs>3</Paragraphs>
  <TotalTime>2</TotalTime>
  <ScaleCrop>false</ScaleCrop>
  <LinksUpToDate>false</LinksUpToDate>
  <CharactersWithSpaces>1464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2021-04-30T03:59:00Z</dcterms:created>
  <dc:creator>lenovo</dc:creator>
  <cp:lastModifiedBy>阿辉</cp:lastModifiedBy>
  <dcterms:modified xsi:type="dcterms:W3CDTF">2022-04-22T09:00:50Z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55D86760F6C945EBAB7299D4F6801FD0</vt:lpwstr>
  </property>
</Properties>
</file>