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FB0" w:rsidRDefault="00BD7BA8">
      <w:pPr>
        <w:spacing w:line="560" w:lineRule="exact"/>
        <w:rPr>
          <w:rFonts w:ascii="宋体" w:cs="宋体"/>
          <w:b/>
          <w:bCs/>
          <w:sz w:val="36"/>
          <w:szCs w:val="36"/>
        </w:rPr>
      </w:pPr>
      <w:r>
        <w:rPr>
          <w:rFonts w:ascii="宋体" w:hAnsi="宋体" w:cs="宋体" w:hint="eastAsia"/>
          <w:color w:val="000000"/>
          <w:sz w:val="32"/>
          <w:szCs w:val="32"/>
        </w:rPr>
        <w:t>附件4-1</w:t>
      </w:r>
    </w:p>
    <w:p w:rsidR="00FC76F5" w:rsidRDefault="00BD7BA8">
      <w:pPr>
        <w:jc w:val="center"/>
        <w:rPr>
          <w:rFonts w:ascii="宋体" w:hAnsi="宋体" w:hint="eastAsia"/>
          <w:b/>
          <w:sz w:val="36"/>
          <w:szCs w:val="36"/>
        </w:rPr>
      </w:pPr>
      <w:r>
        <w:rPr>
          <w:rFonts w:ascii="宋体" w:hAnsi="宋体" w:cs="宋体"/>
          <w:b/>
          <w:bCs/>
          <w:sz w:val="36"/>
          <w:szCs w:val="36"/>
        </w:rPr>
        <w:t xml:space="preserve">  </w:t>
      </w:r>
      <w:r w:rsidR="00AD2155">
        <w:rPr>
          <w:rFonts w:ascii="宋体" w:hAnsi="宋体" w:hint="eastAsia"/>
          <w:b/>
          <w:sz w:val="36"/>
          <w:szCs w:val="36"/>
        </w:rPr>
        <w:t>中等职业</w:t>
      </w:r>
      <w:r w:rsidR="00FC76F5">
        <w:rPr>
          <w:rFonts w:ascii="宋体" w:hAnsi="宋体" w:hint="eastAsia"/>
          <w:b/>
          <w:sz w:val="36"/>
          <w:szCs w:val="36"/>
        </w:rPr>
        <w:t>技术</w:t>
      </w:r>
      <w:r w:rsidR="00AD2155">
        <w:rPr>
          <w:rFonts w:ascii="宋体" w:hAnsi="宋体" w:hint="eastAsia"/>
          <w:b/>
          <w:sz w:val="36"/>
          <w:szCs w:val="36"/>
        </w:rPr>
        <w:t>学校贫困生资助经费</w:t>
      </w:r>
    </w:p>
    <w:p w:rsidR="008C4FB0" w:rsidRPr="00AD2155" w:rsidRDefault="00FC76F5">
      <w:pPr>
        <w:jc w:val="center"/>
        <w:rPr>
          <w:rFonts w:ascii="宋体" w:hAnsi="宋体"/>
          <w:b/>
          <w:sz w:val="36"/>
          <w:szCs w:val="36"/>
        </w:rPr>
      </w:pPr>
      <w:r>
        <w:rPr>
          <w:rFonts w:ascii="宋体" w:hAnsi="宋体" w:hint="eastAsia"/>
          <w:b/>
          <w:sz w:val="36"/>
          <w:szCs w:val="36"/>
        </w:rPr>
        <w:t>项目</w:t>
      </w:r>
      <w:r w:rsidR="00AD2155">
        <w:rPr>
          <w:rFonts w:ascii="宋体" w:hAnsi="宋体" w:hint="eastAsia"/>
          <w:b/>
          <w:sz w:val="36"/>
          <w:szCs w:val="36"/>
        </w:rPr>
        <w:t>绩效自评报告</w:t>
      </w:r>
    </w:p>
    <w:p w:rsidR="008C4FB0" w:rsidRDefault="00BD7BA8">
      <w:pPr>
        <w:spacing w:line="360" w:lineRule="auto"/>
        <w:ind w:firstLineChars="200" w:firstLine="560"/>
        <w:rPr>
          <w:rFonts w:ascii="宋体" w:cs="宋体"/>
          <w:sz w:val="28"/>
          <w:szCs w:val="28"/>
        </w:rPr>
      </w:pPr>
      <w:r>
        <w:rPr>
          <w:rFonts w:ascii="宋体" w:hAnsi="宋体" w:cs="宋体" w:hint="eastAsia"/>
          <w:sz w:val="28"/>
          <w:szCs w:val="28"/>
        </w:rPr>
        <w:t>一、项目基本情况及自评结论</w:t>
      </w:r>
    </w:p>
    <w:p w:rsidR="008C4FB0" w:rsidRDefault="00BD7BA8">
      <w:pPr>
        <w:spacing w:line="360" w:lineRule="auto"/>
        <w:ind w:firstLineChars="200" w:firstLine="560"/>
        <w:rPr>
          <w:rFonts w:ascii="宋体" w:cs="宋体"/>
          <w:sz w:val="28"/>
          <w:szCs w:val="28"/>
        </w:rPr>
      </w:pPr>
      <w:r>
        <w:rPr>
          <w:rFonts w:ascii="宋体" w:hAnsi="宋体" w:cs="宋体" w:hint="eastAsia"/>
          <w:sz w:val="28"/>
          <w:szCs w:val="28"/>
        </w:rPr>
        <w:t>（一）项目用款单位简要情况。</w:t>
      </w:r>
    </w:p>
    <w:p w:rsidR="008C4FB0" w:rsidRDefault="00BD7BA8">
      <w:pPr>
        <w:spacing w:line="360" w:lineRule="auto"/>
        <w:ind w:firstLineChars="200" w:firstLine="560"/>
        <w:rPr>
          <w:rFonts w:ascii="宋体" w:hAnsi="宋体" w:cs="宋体"/>
          <w:sz w:val="28"/>
          <w:szCs w:val="28"/>
        </w:rPr>
      </w:pPr>
      <w:r>
        <w:rPr>
          <w:rFonts w:ascii="宋体" w:hAnsi="宋体" w:cs="宋体" w:hint="eastAsia"/>
          <w:sz w:val="28"/>
          <w:szCs w:val="28"/>
        </w:rPr>
        <w:t>乳源中等职业技术学校前身是附城中学，成立于1976年,是我县唯一公办职业技术学校。开设有计算机应用、电子商务、计算机平面设计、智能设备运行与维护、工业机器人技术应用、汽车运用与维修、民族音乐与舞蹈、旅游服务与管理、幼儿保育等九个专业。</w:t>
      </w:r>
    </w:p>
    <w:p w:rsidR="008C4FB0" w:rsidRDefault="00BD7BA8">
      <w:pPr>
        <w:spacing w:line="520" w:lineRule="exact"/>
        <w:ind w:firstLineChars="200" w:firstLine="560"/>
        <w:rPr>
          <w:rFonts w:ascii="宋体" w:cs="宋体"/>
          <w:sz w:val="28"/>
          <w:szCs w:val="28"/>
        </w:rPr>
      </w:pPr>
      <w:r>
        <w:rPr>
          <w:rFonts w:ascii="宋体" w:hAnsi="宋体" w:cs="宋体" w:hint="eastAsia"/>
          <w:sz w:val="28"/>
          <w:szCs w:val="28"/>
        </w:rPr>
        <w:t>学校占地面积约6.2万多平方米，总建筑面积</w:t>
      </w:r>
      <w:r>
        <w:rPr>
          <w:rFonts w:ascii="宋体" w:hAnsi="宋体" w:cs="宋体"/>
          <w:sz w:val="28"/>
          <w:szCs w:val="28"/>
        </w:rPr>
        <w:t>3</w:t>
      </w:r>
      <w:r>
        <w:rPr>
          <w:rFonts w:ascii="宋体" w:hAnsi="宋体" w:cs="宋体" w:hint="eastAsia"/>
          <w:sz w:val="28"/>
          <w:szCs w:val="28"/>
        </w:rPr>
        <w:t>万多平方米。全校现有39个教学班，在校生1551人。近年来，我校先后荣获“广东省绿色校园”、“广东省创业培训基地”、“广东省成人教育先进集体”、“广东省校园足球推广学校”、“韶关市教学管理先进单位”、“韶关市文明校园”、“韶关市第三届中小学大课</w:t>
      </w:r>
      <w:bookmarkStart w:id="0" w:name="_GoBack"/>
      <w:bookmarkEnd w:id="0"/>
      <w:r>
        <w:rPr>
          <w:rFonts w:ascii="宋体" w:hAnsi="宋体" w:cs="宋体" w:hint="eastAsia"/>
          <w:sz w:val="28"/>
          <w:szCs w:val="28"/>
        </w:rPr>
        <w:t>间体育活动评比一等奖”、“乳源县农村劳动力职业技能培训基地”、“2021年度县五四红旗团委”等荣誉。</w:t>
      </w:r>
    </w:p>
    <w:p w:rsidR="00AD2155" w:rsidRPr="008D1403" w:rsidRDefault="00AD2155" w:rsidP="00AD2155">
      <w:pPr>
        <w:spacing w:line="360" w:lineRule="auto"/>
        <w:ind w:firstLineChars="200" w:firstLine="560"/>
        <w:rPr>
          <w:rFonts w:ascii="宋体" w:cs="宋体"/>
          <w:sz w:val="28"/>
          <w:szCs w:val="28"/>
        </w:rPr>
      </w:pPr>
      <w:r w:rsidRPr="008D1403">
        <w:rPr>
          <w:rFonts w:ascii="宋体" w:hAnsi="宋体" w:cs="宋体" w:hint="eastAsia"/>
          <w:sz w:val="28"/>
          <w:szCs w:val="28"/>
        </w:rPr>
        <w:t>（二）项目实施主要内容及实施程序。</w:t>
      </w:r>
    </w:p>
    <w:p w:rsidR="00AD2155" w:rsidRPr="008D1403" w:rsidRDefault="00AD2155" w:rsidP="00AD2155">
      <w:pPr>
        <w:spacing w:line="360" w:lineRule="auto"/>
        <w:ind w:firstLineChars="200" w:firstLine="560"/>
        <w:rPr>
          <w:rFonts w:ascii="宋体" w:cs="宋体"/>
          <w:sz w:val="28"/>
          <w:szCs w:val="28"/>
        </w:rPr>
      </w:pPr>
      <w:r w:rsidRPr="008D1403">
        <w:rPr>
          <w:rFonts w:ascii="宋体" w:hAnsi="宋体" w:cs="宋体" w:hint="eastAsia"/>
          <w:sz w:val="28"/>
          <w:szCs w:val="28"/>
        </w:rPr>
        <w:t>学校设立保障项目自评组织机构，由校长牵头，副校长及总务部门负责运营。学校领导班子针对学校目前的短板建设，主要倾向于学校目前运营费用，</w:t>
      </w:r>
      <w:r>
        <w:rPr>
          <w:rFonts w:ascii="宋体" w:hAnsi="宋体" w:cs="宋体" w:hint="eastAsia"/>
          <w:sz w:val="28"/>
          <w:szCs w:val="28"/>
        </w:rPr>
        <w:t>其中包括学校部分水电费、临聘宿舍管理员工资、课本资料费等支出</w:t>
      </w:r>
      <w:r w:rsidRPr="008D1403">
        <w:rPr>
          <w:rFonts w:ascii="宋体" w:hAnsi="宋体" w:cs="宋体" w:hint="eastAsia"/>
          <w:sz w:val="28"/>
          <w:szCs w:val="28"/>
        </w:rPr>
        <w:t>，学校班子对县级配套资金的使用作出了相应的要求及规范，明确资金的使用范围及流程，对子项目的管理做好过程的管理及责任权限，对支付流程参照专项资金管理。</w:t>
      </w:r>
    </w:p>
    <w:p w:rsidR="00AD2155" w:rsidRPr="008D1403" w:rsidRDefault="00AD2155" w:rsidP="00AD2155">
      <w:pPr>
        <w:spacing w:line="360" w:lineRule="auto"/>
        <w:ind w:firstLineChars="200" w:firstLine="560"/>
        <w:rPr>
          <w:rFonts w:ascii="宋体" w:cs="宋体"/>
          <w:sz w:val="28"/>
          <w:szCs w:val="28"/>
        </w:rPr>
      </w:pPr>
      <w:r w:rsidRPr="008D1403">
        <w:rPr>
          <w:rFonts w:ascii="宋体" w:hAnsi="宋体" w:cs="宋体" w:hint="eastAsia"/>
          <w:sz w:val="28"/>
          <w:szCs w:val="28"/>
        </w:rPr>
        <w:t>（三）简述项目自评等级和分数，并对照佐证材料逐一分析。</w:t>
      </w:r>
    </w:p>
    <w:p w:rsidR="00AD2155" w:rsidRPr="008D1403" w:rsidRDefault="00AD2155" w:rsidP="00AD2155">
      <w:pPr>
        <w:spacing w:line="360" w:lineRule="auto"/>
        <w:rPr>
          <w:rFonts w:ascii="宋体" w:cs="宋体"/>
          <w:sz w:val="28"/>
          <w:szCs w:val="28"/>
        </w:rPr>
      </w:pPr>
      <w:r w:rsidRPr="008D1403">
        <w:rPr>
          <w:rFonts w:ascii="宋体" w:hAnsi="宋体" w:cs="宋体"/>
          <w:sz w:val="28"/>
          <w:szCs w:val="28"/>
        </w:rPr>
        <w:lastRenderedPageBreak/>
        <w:t xml:space="preserve">    </w:t>
      </w:r>
      <w:r w:rsidRPr="008D1403">
        <w:rPr>
          <w:rFonts w:ascii="宋体" w:hAnsi="宋体" w:cs="宋体" w:hint="eastAsia"/>
          <w:sz w:val="28"/>
          <w:szCs w:val="28"/>
        </w:rPr>
        <w:t>项目自评优秀等级，在既定的期限内完成了所有的项目建设并全部支付费用，而且在尽可能短的时间内投入使用，产生积极效益，子项目的建设均在资金文件规定的使用范围，项目管理及资金管理均合乎要求，无违规违纪问题。</w:t>
      </w:r>
    </w:p>
    <w:p w:rsidR="00AD2155" w:rsidRPr="008D1403" w:rsidRDefault="00AD2155" w:rsidP="00AD2155">
      <w:pPr>
        <w:spacing w:line="360" w:lineRule="auto"/>
        <w:ind w:firstLineChars="200" w:firstLine="560"/>
        <w:rPr>
          <w:rFonts w:ascii="宋体" w:cs="宋体"/>
          <w:sz w:val="28"/>
          <w:szCs w:val="28"/>
        </w:rPr>
      </w:pPr>
      <w:r w:rsidRPr="008D1403">
        <w:rPr>
          <w:rFonts w:ascii="宋体" w:hAnsi="宋体" w:cs="宋体" w:hint="eastAsia"/>
          <w:sz w:val="28"/>
          <w:szCs w:val="28"/>
        </w:rPr>
        <w:t>二、绩效表现</w:t>
      </w:r>
    </w:p>
    <w:p w:rsidR="00AD2155" w:rsidRPr="008D1403" w:rsidRDefault="00AD2155" w:rsidP="00AD2155">
      <w:pPr>
        <w:spacing w:line="360" w:lineRule="auto"/>
        <w:ind w:firstLineChars="200" w:firstLine="560"/>
        <w:rPr>
          <w:rFonts w:ascii="宋体" w:cs="宋体"/>
          <w:sz w:val="28"/>
          <w:szCs w:val="28"/>
        </w:rPr>
      </w:pPr>
      <w:r w:rsidRPr="008D1403">
        <w:rPr>
          <w:rFonts w:ascii="宋体" w:hAnsi="宋体" w:cs="宋体" w:hint="eastAsia"/>
          <w:sz w:val="28"/>
          <w:szCs w:val="28"/>
        </w:rPr>
        <w:t>（一）资金使用绩效。</w:t>
      </w:r>
    </w:p>
    <w:p w:rsidR="00AD2155" w:rsidRDefault="00AD2155" w:rsidP="00AD2155">
      <w:pPr>
        <w:spacing w:line="360" w:lineRule="auto"/>
        <w:ind w:firstLineChars="200" w:firstLine="560"/>
        <w:rPr>
          <w:rFonts w:ascii="宋体" w:hAnsi="宋体" w:cs="宋体"/>
          <w:sz w:val="28"/>
          <w:szCs w:val="28"/>
        </w:rPr>
      </w:pPr>
      <w:r w:rsidRPr="008D1403">
        <w:rPr>
          <w:rFonts w:ascii="宋体" w:hAnsi="宋体" w:cs="宋体"/>
          <w:sz w:val="28"/>
          <w:szCs w:val="28"/>
        </w:rPr>
        <w:t>1</w:t>
      </w:r>
      <w:r w:rsidRPr="008D1403">
        <w:rPr>
          <w:rFonts w:ascii="宋体" w:hAnsi="宋体" w:cs="宋体" w:hint="eastAsia"/>
          <w:sz w:val="28"/>
          <w:szCs w:val="28"/>
        </w:rPr>
        <w:t>、项目的绩效目标（经济、政治和社会效益）。</w:t>
      </w:r>
    </w:p>
    <w:p w:rsidR="00AD2155" w:rsidRPr="008D1403" w:rsidRDefault="00AD2155" w:rsidP="00AD2155">
      <w:pPr>
        <w:spacing w:line="360" w:lineRule="auto"/>
        <w:ind w:firstLineChars="200" w:firstLine="560"/>
        <w:rPr>
          <w:rFonts w:ascii="宋体" w:cs="宋体"/>
          <w:sz w:val="28"/>
          <w:szCs w:val="28"/>
        </w:rPr>
      </w:pPr>
      <w:r>
        <w:rPr>
          <w:rFonts w:ascii="宋体" w:hAnsi="宋体" w:cs="宋体" w:hint="eastAsia"/>
          <w:sz w:val="28"/>
          <w:szCs w:val="28"/>
        </w:rPr>
        <w:t>大大的缓解了我校困难学生的上学压力，让大多数学生体会到了政府对困难家庭学生的关心与爱护。减少了因为家庭困难而别动辍学的现象，间接缓解了社会上对于低素质人员的就业压力。为培养有一定专业技能的学生适应社会工作起到中职学校的该有的职能。</w:t>
      </w:r>
    </w:p>
    <w:p w:rsidR="00AD2155" w:rsidRPr="008D1403" w:rsidRDefault="00AD2155" w:rsidP="00AD2155">
      <w:pPr>
        <w:spacing w:line="360" w:lineRule="auto"/>
        <w:ind w:firstLineChars="200" w:firstLine="560"/>
        <w:rPr>
          <w:rFonts w:ascii="宋体" w:cs="宋体"/>
          <w:sz w:val="28"/>
          <w:szCs w:val="28"/>
        </w:rPr>
      </w:pPr>
      <w:r w:rsidRPr="008D1403">
        <w:rPr>
          <w:rFonts w:ascii="宋体" w:hAnsi="宋体" w:cs="宋体"/>
          <w:sz w:val="28"/>
          <w:szCs w:val="28"/>
        </w:rPr>
        <w:t>2</w:t>
      </w:r>
      <w:r w:rsidRPr="008D1403">
        <w:rPr>
          <w:rFonts w:ascii="宋体" w:hAnsi="宋体" w:cs="宋体" w:hint="eastAsia"/>
          <w:sz w:val="28"/>
          <w:szCs w:val="28"/>
        </w:rPr>
        <w:t>、项目资金实际总投入情况。</w:t>
      </w:r>
    </w:p>
    <w:p w:rsidR="00AD2155" w:rsidRDefault="00AD2155" w:rsidP="00AD2155">
      <w:pPr>
        <w:ind w:firstLineChars="300" w:firstLine="840"/>
        <w:rPr>
          <w:rFonts w:ascii="宋体" w:hAnsi="宋体" w:cs="宋体"/>
          <w:sz w:val="28"/>
          <w:szCs w:val="28"/>
        </w:rPr>
      </w:pPr>
      <w:r w:rsidRPr="008D1403">
        <w:rPr>
          <w:rFonts w:ascii="宋体" w:hAnsi="宋体" w:cs="宋体" w:hint="eastAsia"/>
          <w:sz w:val="28"/>
          <w:szCs w:val="28"/>
        </w:rPr>
        <w:t>（</w:t>
      </w:r>
      <w:r>
        <w:rPr>
          <w:rFonts w:ascii="宋体" w:hAnsi="宋体" w:cs="宋体" w:hint="eastAsia"/>
          <w:sz w:val="28"/>
          <w:szCs w:val="28"/>
        </w:rPr>
        <w:t>1</w:t>
      </w:r>
      <w:r w:rsidRPr="008D1403">
        <w:rPr>
          <w:rFonts w:ascii="宋体" w:hAnsi="宋体" w:cs="宋体" w:hint="eastAsia"/>
          <w:sz w:val="28"/>
          <w:szCs w:val="28"/>
        </w:rPr>
        <w:t>）</w:t>
      </w:r>
      <w:r>
        <w:rPr>
          <w:rFonts w:ascii="宋体" w:hAnsi="宋体" w:cs="宋体" w:hint="eastAsia"/>
          <w:sz w:val="28"/>
          <w:szCs w:val="28"/>
        </w:rPr>
        <w:t>上半年申拨资金293059.38支出包括</w:t>
      </w:r>
    </w:p>
    <w:p w:rsidR="00AD2155" w:rsidRDefault="00AD2155" w:rsidP="00AD2155">
      <w:pPr>
        <w:ind w:firstLineChars="300" w:firstLine="840"/>
        <w:rPr>
          <w:rFonts w:ascii="宋体" w:hAnsi="宋体" w:cs="宋体"/>
          <w:kern w:val="0"/>
          <w:sz w:val="28"/>
          <w:szCs w:val="28"/>
        </w:rPr>
      </w:pPr>
      <w:r>
        <w:rPr>
          <w:rFonts w:ascii="宋体" w:hAnsi="宋体" w:cs="宋体" w:hint="eastAsia"/>
          <w:kern w:val="0"/>
          <w:sz w:val="28"/>
          <w:szCs w:val="28"/>
        </w:rPr>
        <w:t>寄宿制少数民族生活补助36000元</w:t>
      </w:r>
    </w:p>
    <w:p w:rsidR="00AD2155" w:rsidRDefault="00AD2155" w:rsidP="00AD2155">
      <w:pPr>
        <w:ind w:firstLineChars="300" w:firstLine="840"/>
        <w:rPr>
          <w:rFonts w:ascii="宋体" w:hAnsi="宋体" w:cs="宋体"/>
          <w:kern w:val="0"/>
          <w:sz w:val="28"/>
          <w:szCs w:val="28"/>
        </w:rPr>
      </w:pPr>
      <w:r>
        <w:rPr>
          <w:rFonts w:ascii="宋体" w:hAnsi="宋体" w:cs="宋体" w:hint="eastAsia"/>
          <w:kern w:val="0"/>
          <w:sz w:val="28"/>
          <w:szCs w:val="28"/>
        </w:rPr>
        <w:t>减免住宿费41700元</w:t>
      </w:r>
    </w:p>
    <w:p w:rsidR="00AD2155" w:rsidRPr="00AD2155" w:rsidRDefault="00AD2155" w:rsidP="00AD2155">
      <w:pPr>
        <w:ind w:firstLineChars="300" w:firstLine="840"/>
        <w:rPr>
          <w:rFonts w:ascii="宋体" w:hAnsi="宋体" w:cs="宋体"/>
          <w:kern w:val="0"/>
          <w:sz w:val="28"/>
          <w:szCs w:val="28"/>
        </w:rPr>
      </w:pPr>
      <w:r>
        <w:rPr>
          <w:rFonts w:ascii="宋体" w:hAnsi="宋体" w:cs="宋体" w:hint="eastAsia"/>
          <w:kern w:val="0"/>
          <w:sz w:val="28"/>
          <w:szCs w:val="28"/>
        </w:rPr>
        <w:t>减免课本资料费211359.38元（该部分</w:t>
      </w:r>
      <w:r w:rsidRPr="00AD2155">
        <w:rPr>
          <w:rFonts w:ascii="宋体" w:hAnsi="宋体" w:cs="宋体" w:hint="eastAsia"/>
          <w:kern w:val="0"/>
          <w:sz w:val="28"/>
          <w:szCs w:val="28"/>
        </w:rPr>
        <w:t>支付书费6.75万元，其余14.35</w:t>
      </w:r>
      <w:r w:rsidR="009A598B">
        <w:rPr>
          <w:rFonts w:ascii="宋体" w:hAnsi="宋体" w:cs="宋体" w:hint="eastAsia"/>
          <w:kern w:val="0"/>
          <w:sz w:val="28"/>
          <w:szCs w:val="28"/>
        </w:rPr>
        <w:t>万元</w:t>
      </w:r>
      <w:r w:rsidRPr="00AD2155">
        <w:rPr>
          <w:rFonts w:ascii="宋体" w:hAnsi="宋体" w:cs="宋体" w:hint="eastAsia"/>
          <w:kern w:val="0"/>
          <w:sz w:val="28"/>
          <w:szCs w:val="28"/>
        </w:rPr>
        <w:t>用于退回</w:t>
      </w:r>
      <w:r w:rsidR="009A598B">
        <w:rPr>
          <w:rFonts w:ascii="宋体" w:hAnsi="宋体" w:cs="宋体" w:hint="eastAsia"/>
          <w:kern w:val="0"/>
          <w:sz w:val="28"/>
          <w:szCs w:val="28"/>
        </w:rPr>
        <w:t>部分</w:t>
      </w:r>
      <w:r w:rsidRPr="00AD2155">
        <w:rPr>
          <w:rFonts w:ascii="宋体" w:hAnsi="宋体" w:cs="宋体" w:hint="eastAsia"/>
          <w:kern w:val="0"/>
          <w:sz w:val="28"/>
          <w:szCs w:val="28"/>
        </w:rPr>
        <w:t>学生</w:t>
      </w:r>
      <w:r w:rsidR="009A598B">
        <w:rPr>
          <w:rFonts w:ascii="宋体" w:hAnsi="宋体" w:cs="宋体" w:hint="eastAsia"/>
          <w:kern w:val="0"/>
          <w:sz w:val="28"/>
          <w:szCs w:val="28"/>
        </w:rPr>
        <w:t>已上缴的</w:t>
      </w:r>
      <w:r w:rsidRPr="00AD2155">
        <w:rPr>
          <w:rFonts w:ascii="宋体" w:hAnsi="宋体" w:cs="宋体" w:hint="eastAsia"/>
          <w:kern w:val="0"/>
          <w:sz w:val="28"/>
          <w:szCs w:val="28"/>
        </w:rPr>
        <w:t>课本资料费，由于部分学生没有银行卡或是银行卡号出错导致仍然有2.9万元未退完毕。将会在近期完善银行卡，完成退费。</w:t>
      </w:r>
      <w:r>
        <w:rPr>
          <w:rFonts w:ascii="宋体" w:hAnsi="宋体" w:cs="宋体" w:hint="eastAsia"/>
          <w:kern w:val="0"/>
          <w:sz w:val="28"/>
          <w:szCs w:val="28"/>
        </w:rPr>
        <w:t>）</w:t>
      </w:r>
      <w:r w:rsidR="009A598B">
        <w:rPr>
          <w:rFonts w:ascii="宋体" w:hAnsi="宋体" w:cs="宋体" w:hint="eastAsia"/>
          <w:kern w:val="0"/>
          <w:sz w:val="28"/>
          <w:szCs w:val="28"/>
        </w:rPr>
        <w:t>（</w:t>
      </w:r>
      <w:r w:rsidR="009A598B" w:rsidRPr="00DD7A48">
        <w:rPr>
          <w:rFonts w:ascii="宋体" w:hAnsi="宋体" w:cs="宋体" w:hint="eastAsia"/>
          <w:kern w:val="0"/>
          <w:sz w:val="28"/>
          <w:szCs w:val="28"/>
        </w:rPr>
        <w:t>乳府规【2021】2号文，</w:t>
      </w:r>
      <w:r w:rsidR="009A598B">
        <w:rPr>
          <w:rFonts w:ascii="宋体" w:hAnsi="宋体" w:cs="宋体" w:hint="eastAsia"/>
          <w:kern w:val="0"/>
          <w:sz w:val="28"/>
          <w:szCs w:val="28"/>
        </w:rPr>
        <w:t>按文件要求减免农村户籍学生课本资料费，</w:t>
      </w:r>
      <w:r w:rsidR="009A598B" w:rsidRPr="00DD7A48">
        <w:rPr>
          <w:rFonts w:ascii="宋体" w:hAnsi="宋体" w:cs="宋体" w:hint="eastAsia"/>
          <w:kern w:val="0"/>
          <w:sz w:val="28"/>
          <w:szCs w:val="28"/>
        </w:rPr>
        <w:t>文件下达时间为</w:t>
      </w:r>
      <w:r w:rsidR="009A598B">
        <w:rPr>
          <w:rFonts w:ascii="宋体" w:hAnsi="宋体" w:cs="宋体" w:hint="eastAsia"/>
          <w:kern w:val="0"/>
          <w:sz w:val="28"/>
          <w:szCs w:val="28"/>
        </w:rPr>
        <w:t>2021年</w:t>
      </w:r>
      <w:r w:rsidR="009A598B" w:rsidRPr="00DD7A48">
        <w:rPr>
          <w:rFonts w:ascii="宋体" w:hAnsi="宋体" w:cs="宋体" w:hint="eastAsia"/>
          <w:kern w:val="0"/>
          <w:sz w:val="28"/>
          <w:szCs w:val="28"/>
        </w:rPr>
        <w:t>2月23日。</w:t>
      </w:r>
      <w:r w:rsidR="009A598B">
        <w:rPr>
          <w:rFonts w:ascii="宋体" w:hAnsi="宋体" w:cs="宋体" w:hint="eastAsia"/>
          <w:kern w:val="0"/>
          <w:sz w:val="28"/>
          <w:szCs w:val="28"/>
        </w:rPr>
        <w:t>部分学生已经上缴了课本资料费）</w:t>
      </w:r>
    </w:p>
    <w:p w:rsidR="00AD2155" w:rsidRDefault="00AD2155" w:rsidP="00AD2155">
      <w:pPr>
        <w:ind w:firstLineChars="300" w:firstLine="840"/>
        <w:rPr>
          <w:rFonts w:ascii="宋体" w:hAnsi="宋体" w:cs="宋体"/>
          <w:sz w:val="28"/>
          <w:szCs w:val="28"/>
        </w:rPr>
      </w:pPr>
      <w:r>
        <w:rPr>
          <w:rFonts w:ascii="宋体" w:hAnsi="宋体" w:cs="宋体" w:hint="eastAsia"/>
          <w:kern w:val="0"/>
          <w:sz w:val="28"/>
          <w:szCs w:val="28"/>
        </w:rPr>
        <w:t>（2）</w:t>
      </w:r>
      <w:r>
        <w:rPr>
          <w:rFonts w:ascii="宋体" w:hAnsi="宋体" w:cs="宋体" w:hint="eastAsia"/>
          <w:sz w:val="28"/>
          <w:szCs w:val="28"/>
        </w:rPr>
        <w:t>上半年申拨资金206940.62支出包括</w:t>
      </w:r>
    </w:p>
    <w:p w:rsidR="00AD2155" w:rsidRDefault="00AD2155" w:rsidP="00AD2155">
      <w:pPr>
        <w:ind w:firstLineChars="300" w:firstLine="840"/>
        <w:rPr>
          <w:rFonts w:ascii="宋体" w:hAnsi="宋体" w:cs="宋体"/>
          <w:kern w:val="0"/>
          <w:sz w:val="28"/>
          <w:szCs w:val="28"/>
        </w:rPr>
      </w:pPr>
      <w:r>
        <w:rPr>
          <w:rFonts w:ascii="宋体" w:hAnsi="宋体" w:cs="宋体" w:hint="eastAsia"/>
          <w:kern w:val="0"/>
          <w:sz w:val="28"/>
          <w:szCs w:val="28"/>
        </w:rPr>
        <w:lastRenderedPageBreak/>
        <w:t>寄宿制少数民族生活补助46500元</w:t>
      </w:r>
    </w:p>
    <w:p w:rsidR="00AD2155" w:rsidRDefault="00AD2155" w:rsidP="00AD2155">
      <w:pPr>
        <w:ind w:firstLineChars="300" w:firstLine="840"/>
        <w:rPr>
          <w:rFonts w:ascii="宋体" w:hAnsi="宋体" w:cs="宋体"/>
          <w:kern w:val="0"/>
          <w:sz w:val="28"/>
          <w:szCs w:val="28"/>
        </w:rPr>
      </w:pPr>
      <w:r>
        <w:rPr>
          <w:rFonts w:ascii="宋体" w:hAnsi="宋体" w:cs="宋体" w:hint="eastAsia"/>
          <w:kern w:val="0"/>
          <w:sz w:val="28"/>
          <w:szCs w:val="28"/>
        </w:rPr>
        <w:t>减免住宿费44400元</w:t>
      </w:r>
    </w:p>
    <w:p w:rsidR="00AD2155" w:rsidRPr="00DD7A48" w:rsidRDefault="00AD2155" w:rsidP="00AD2155">
      <w:pPr>
        <w:ind w:firstLineChars="300" w:firstLine="840"/>
        <w:rPr>
          <w:rFonts w:ascii="宋体" w:hAnsi="宋体" w:cs="宋体"/>
          <w:kern w:val="0"/>
          <w:sz w:val="28"/>
          <w:szCs w:val="28"/>
        </w:rPr>
      </w:pPr>
      <w:r>
        <w:rPr>
          <w:rFonts w:ascii="宋体" w:hAnsi="宋体" w:cs="宋体" w:hint="eastAsia"/>
          <w:kern w:val="0"/>
          <w:sz w:val="28"/>
          <w:szCs w:val="28"/>
        </w:rPr>
        <w:t>减免课本资料费</w:t>
      </w:r>
      <w:r w:rsidR="00DD7A48">
        <w:rPr>
          <w:rFonts w:ascii="宋体" w:hAnsi="宋体" w:cs="宋体" w:hint="eastAsia"/>
          <w:kern w:val="0"/>
          <w:sz w:val="28"/>
          <w:szCs w:val="28"/>
        </w:rPr>
        <w:t>114540.62</w:t>
      </w:r>
      <w:r>
        <w:rPr>
          <w:rFonts w:ascii="宋体" w:hAnsi="宋体" w:cs="宋体" w:hint="eastAsia"/>
          <w:kern w:val="0"/>
          <w:sz w:val="28"/>
          <w:szCs w:val="28"/>
        </w:rPr>
        <w:t>元（</w:t>
      </w:r>
      <w:r w:rsidR="00DD7A48" w:rsidRPr="00DD7A48">
        <w:rPr>
          <w:rFonts w:ascii="宋体" w:hAnsi="宋体" w:cs="宋体" w:hint="eastAsia"/>
          <w:kern w:val="0"/>
          <w:sz w:val="28"/>
          <w:szCs w:val="28"/>
        </w:rPr>
        <w:t>按照乳府规【2021】2号文 学校实际申拨的资金为81.16，由于预算编制时间为2020年年底，预算金额为50万元整，文件下达时间为</w:t>
      </w:r>
      <w:r w:rsidR="009A598B">
        <w:rPr>
          <w:rFonts w:ascii="宋体" w:hAnsi="宋体" w:cs="宋体" w:hint="eastAsia"/>
          <w:kern w:val="0"/>
          <w:sz w:val="28"/>
          <w:szCs w:val="28"/>
        </w:rPr>
        <w:t>2021年</w:t>
      </w:r>
      <w:r w:rsidR="00DD7A48" w:rsidRPr="00DD7A48">
        <w:rPr>
          <w:rFonts w:ascii="宋体" w:hAnsi="宋体" w:cs="宋体" w:hint="eastAsia"/>
          <w:kern w:val="0"/>
          <w:sz w:val="28"/>
          <w:szCs w:val="28"/>
        </w:rPr>
        <w:t>2月23日。导致预算金额不足仍有31.16</w:t>
      </w:r>
      <w:r w:rsidR="00EE1AD5">
        <w:rPr>
          <w:rFonts w:ascii="宋体" w:hAnsi="宋体" w:cs="宋体" w:hint="eastAsia"/>
          <w:kern w:val="0"/>
          <w:sz w:val="28"/>
          <w:szCs w:val="28"/>
        </w:rPr>
        <w:t>万元</w:t>
      </w:r>
      <w:r w:rsidR="00DD7A48" w:rsidRPr="00DD7A48">
        <w:rPr>
          <w:rFonts w:ascii="宋体" w:hAnsi="宋体" w:cs="宋体" w:hint="eastAsia"/>
          <w:kern w:val="0"/>
          <w:sz w:val="28"/>
          <w:szCs w:val="28"/>
        </w:rPr>
        <w:t>资金未下拨。</w:t>
      </w:r>
      <w:r w:rsidR="00DD7A48">
        <w:rPr>
          <w:rFonts w:ascii="宋体" w:hAnsi="宋体" w:cs="宋体" w:hint="eastAsia"/>
          <w:kern w:val="0"/>
          <w:sz w:val="28"/>
          <w:szCs w:val="28"/>
        </w:rPr>
        <w:t>剩余资金不足支付学生课本资料费，已向上级请示追加资金故该笔费用暂未支付</w:t>
      </w:r>
      <w:r>
        <w:rPr>
          <w:rFonts w:ascii="宋体" w:hAnsi="宋体" w:cs="宋体" w:hint="eastAsia"/>
          <w:kern w:val="0"/>
          <w:sz w:val="28"/>
          <w:szCs w:val="28"/>
        </w:rPr>
        <w:t>）</w:t>
      </w:r>
    </w:p>
    <w:p w:rsidR="00AD2155" w:rsidRPr="008D1403" w:rsidRDefault="00AD2155" w:rsidP="00AD2155">
      <w:pPr>
        <w:ind w:firstLineChars="350" w:firstLine="980"/>
        <w:rPr>
          <w:rFonts w:ascii="宋体" w:cs="宋体"/>
          <w:kern w:val="0"/>
          <w:sz w:val="28"/>
          <w:szCs w:val="28"/>
        </w:rPr>
      </w:pPr>
      <w:r w:rsidRPr="008D1403">
        <w:rPr>
          <w:rFonts w:ascii="宋体" w:hAnsi="宋体" w:cs="宋体" w:hint="eastAsia"/>
          <w:kern w:val="0"/>
          <w:sz w:val="28"/>
          <w:szCs w:val="28"/>
        </w:rPr>
        <w:t>合计</w:t>
      </w:r>
      <w:r w:rsidR="00DD7A48">
        <w:rPr>
          <w:rFonts w:ascii="宋体" w:hAnsi="宋体" w:cs="宋体" w:hint="eastAsia"/>
          <w:kern w:val="0"/>
          <w:sz w:val="28"/>
          <w:szCs w:val="28"/>
        </w:rPr>
        <w:t>支出35.1</w:t>
      </w:r>
      <w:r w:rsidRPr="008D1403">
        <w:rPr>
          <w:rFonts w:ascii="宋体" w:hAnsi="宋体" w:cs="宋体" w:hint="eastAsia"/>
          <w:kern w:val="0"/>
          <w:sz w:val="28"/>
          <w:szCs w:val="28"/>
        </w:rPr>
        <w:t>万元，资金使用率为</w:t>
      </w:r>
      <w:r w:rsidR="00DD7A48">
        <w:rPr>
          <w:rFonts w:ascii="宋体" w:hAnsi="宋体" w:cs="宋体" w:hint="eastAsia"/>
          <w:kern w:val="0"/>
          <w:sz w:val="28"/>
          <w:szCs w:val="28"/>
        </w:rPr>
        <w:t>70.2</w:t>
      </w:r>
      <w:r w:rsidRPr="008D1403">
        <w:rPr>
          <w:rFonts w:ascii="宋体" w:hAnsi="宋体" w:cs="宋体"/>
          <w:kern w:val="0"/>
          <w:sz w:val="28"/>
          <w:szCs w:val="28"/>
        </w:rPr>
        <w:t>%</w:t>
      </w:r>
      <w:r w:rsidRPr="008D1403">
        <w:rPr>
          <w:rFonts w:ascii="宋体" w:hAnsi="宋体" w:cs="宋体" w:hint="eastAsia"/>
          <w:kern w:val="0"/>
          <w:sz w:val="28"/>
          <w:szCs w:val="28"/>
        </w:rPr>
        <w:t>。</w:t>
      </w:r>
    </w:p>
    <w:p w:rsidR="00AD2155" w:rsidRPr="008D1403" w:rsidRDefault="00AD2155" w:rsidP="00AD2155">
      <w:pPr>
        <w:spacing w:line="360" w:lineRule="auto"/>
        <w:ind w:firstLineChars="200" w:firstLine="560"/>
        <w:rPr>
          <w:rFonts w:ascii="宋体" w:cs="宋体"/>
          <w:sz w:val="28"/>
          <w:szCs w:val="28"/>
        </w:rPr>
      </w:pPr>
      <w:r w:rsidRPr="008D1403">
        <w:rPr>
          <w:rFonts w:ascii="宋体" w:hAnsi="宋体" w:cs="宋体"/>
          <w:sz w:val="28"/>
          <w:szCs w:val="28"/>
        </w:rPr>
        <w:t>3</w:t>
      </w:r>
      <w:r w:rsidRPr="008D1403">
        <w:rPr>
          <w:rFonts w:ascii="宋体" w:hAnsi="宋体" w:cs="宋体" w:hint="eastAsia"/>
          <w:sz w:val="28"/>
          <w:szCs w:val="28"/>
        </w:rPr>
        <w:t>、项目资金实际支出情况，具体详细说明。</w:t>
      </w:r>
    </w:p>
    <w:p w:rsidR="00AD2155" w:rsidRDefault="00AD2155" w:rsidP="00AD2155">
      <w:pPr>
        <w:spacing w:line="360" w:lineRule="auto"/>
        <w:ind w:firstLineChars="200" w:firstLine="560"/>
        <w:rPr>
          <w:rFonts w:ascii="宋体" w:hAnsi="宋体" w:cs="宋体"/>
          <w:sz w:val="28"/>
          <w:szCs w:val="28"/>
        </w:rPr>
      </w:pPr>
      <w:r w:rsidRPr="008D1403">
        <w:rPr>
          <w:rFonts w:ascii="宋体" w:hAnsi="宋体" w:cs="宋体" w:hint="eastAsia"/>
          <w:sz w:val="28"/>
          <w:szCs w:val="28"/>
        </w:rPr>
        <w:t>项目资金实际支出情况详见明细表，主要用于</w:t>
      </w:r>
      <w:r>
        <w:rPr>
          <w:rFonts w:ascii="宋体" w:hAnsi="宋体" w:cs="宋体" w:hint="eastAsia"/>
          <w:sz w:val="28"/>
          <w:szCs w:val="28"/>
        </w:rPr>
        <w:t>学校的正常运行其中包括部分月份的水电费、</w:t>
      </w:r>
      <w:r w:rsidR="009A598B">
        <w:rPr>
          <w:rFonts w:ascii="宋体" w:hAnsi="宋体" w:cs="宋体" w:hint="eastAsia"/>
          <w:sz w:val="28"/>
          <w:szCs w:val="28"/>
        </w:rPr>
        <w:t>临聘宿舍管理员工资</w:t>
      </w:r>
      <w:r>
        <w:rPr>
          <w:rFonts w:ascii="宋体" w:hAnsi="宋体" w:cs="宋体" w:hint="eastAsia"/>
          <w:sz w:val="28"/>
          <w:szCs w:val="28"/>
        </w:rPr>
        <w:t>、支付课本资料费等</w:t>
      </w:r>
      <w:r w:rsidRPr="008D1403">
        <w:rPr>
          <w:rFonts w:ascii="宋体" w:hAnsi="宋体" w:cs="宋体" w:hint="eastAsia"/>
          <w:sz w:val="28"/>
          <w:szCs w:val="28"/>
        </w:rPr>
        <w:t>，</w:t>
      </w:r>
      <w:r>
        <w:rPr>
          <w:rFonts w:ascii="宋体" w:hAnsi="宋体" w:cs="宋体" w:hint="eastAsia"/>
          <w:sz w:val="28"/>
          <w:szCs w:val="28"/>
        </w:rPr>
        <w:t>及</w:t>
      </w:r>
      <w:r w:rsidRPr="008D1403">
        <w:rPr>
          <w:rFonts w:ascii="宋体" w:hAnsi="宋体" w:cs="宋体" w:hint="eastAsia"/>
          <w:sz w:val="28"/>
          <w:szCs w:val="28"/>
        </w:rPr>
        <w:t>完善学校应有的育人环境及文化建设，保证学校各项工作的正常运作。</w:t>
      </w:r>
    </w:p>
    <w:p w:rsidR="00AD2155" w:rsidRPr="008D1403" w:rsidRDefault="00AD2155" w:rsidP="00AD2155">
      <w:pPr>
        <w:spacing w:line="360" w:lineRule="auto"/>
        <w:ind w:firstLineChars="200" w:firstLine="560"/>
        <w:rPr>
          <w:rFonts w:ascii="宋体" w:cs="宋体"/>
          <w:sz w:val="28"/>
          <w:szCs w:val="28"/>
        </w:rPr>
      </w:pPr>
      <w:r w:rsidRPr="008D1403">
        <w:rPr>
          <w:rFonts w:ascii="宋体" w:hAnsi="宋体" w:cs="宋体"/>
          <w:sz w:val="28"/>
          <w:szCs w:val="28"/>
        </w:rPr>
        <w:t>4</w:t>
      </w:r>
      <w:r w:rsidRPr="008D1403">
        <w:rPr>
          <w:rFonts w:ascii="宋体" w:hAnsi="宋体" w:cs="宋体" w:hint="eastAsia"/>
          <w:sz w:val="28"/>
          <w:szCs w:val="28"/>
        </w:rPr>
        <w:t>、项目资金使用效益，对环境、经济、社会的可持续影响。</w:t>
      </w:r>
    </w:p>
    <w:p w:rsidR="00AD2155" w:rsidRPr="008D1403" w:rsidRDefault="00AD2155" w:rsidP="00AD2155">
      <w:pPr>
        <w:spacing w:line="360" w:lineRule="auto"/>
        <w:ind w:firstLineChars="200" w:firstLine="560"/>
        <w:rPr>
          <w:rFonts w:ascii="宋体" w:cs="宋体"/>
          <w:sz w:val="28"/>
          <w:szCs w:val="28"/>
        </w:rPr>
      </w:pPr>
      <w:r w:rsidRPr="008D1403">
        <w:rPr>
          <w:rFonts w:ascii="宋体" w:hAnsi="宋体" w:cs="宋体" w:hint="eastAsia"/>
          <w:sz w:val="28"/>
          <w:szCs w:val="28"/>
        </w:rPr>
        <w:t>项目资金使用达到预期，在既定期限内完成了全部子项目的建设实施及完成支付，达到既定的目标管理，体现了学校的管理水平，这些子项目完成并投入使用，对学校的办学条件有很大提升，提升学校的运营效益，普惠在校的莘莘学子，让师生感受到政府及教育上级部门对职业教育的关心和扶持，学校近期的变化及影响逐渐扩及县域的家家户户，农村的家长对我县的职业教育有了更好的认识，并产生一定的社会效益。</w:t>
      </w:r>
    </w:p>
    <w:p w:rsidR="00AD2155" w:rsidRDefault="00AD2155" w:rsidP="00AD2155">
      <w:pPr>
        <w:spacing w:line="360" w:lineRule="auto"/>
        <w:ind w:firstLineChars="200" w:firstLine="560"/>
        <w:rPr>
          <w:rFonts w:ascii="宋体" w:hAnsi="宋体" w:cs="宋体"/>
          <w:sz w:val="28"/>
          <w:szCs w:val="28"/>
        </w:rPr>
      </w:pPr>
      <w:r w:rsidRPr="008D1403">
        <w:rPr>
          <w:rFonts w:ascii="宋体" w:hAnsi="宋体" w:cs="宋体" w:hint="eastAsia"/>
          <w:sz w:val="28"/>
          <w:szCs w:val="28"/>
        </w:rPr>
        <w:t>（二）存在问题。针对短板指标分析项目资金使用存在的问题和原因。</w:t>
      </w:r>
    </w:p>
    <w:p w:rsidR="00AD2155" w:rsidRPr="008D1403" w:rsidRDefault="00AD2155" w:rsidP="00AD2155">
      <w:pPr>
        <w:spacing w:line="360" w:lineRule="auto"/>
        <w:ind w:firstLineChars="200" w:firstLine="560"/>
        <w:rPr>
          <w:rFonts w:ascii="宋体" w:cs="宋体"/>
          <w:sz w:val="28"/>
          <w:szCs w:val="28"/>
        </w:rPr>
      </w:pPr>
      <w:r>
        <w:rPr>
          <w:rFonts w:ascii="宋体" w:hAnsi="宋体" w:cs="宋体" w:hint="eastAsia"/>
          <w:sz w:val="28"/>
          <w:szCs w:val="28"/>
        </w:rPr>
        <w:t>无</w:t>
      </w:r>
    </w:p>
    <w:p w:rsidR="00AD2155" w:rsidRPr="008D1403" w:rsidRDefault="00AD2155" w:rsidP="00AD2155">
      <w:pPr>
        <w:spacing w:line="360" w:lineRule="auto"/>
        <w:ind w:firstLineChars="200" w:firstLine="560"/>
        <w:rPr>
          <w:rFonts w:ascii="宋体" w:cs="宋体"/>
          <w:sz w:val="28"/>
          <w:szCs w:val="28"/>
        </w:rPr>
      </w:pPr>
      <w:r w:rsidRPr="008D1403">
        <w:rPr>
          <w:rFonts w:ascii="宋体" w:hAnsi="宋体" w:cs="宋体" w:hint="eastAsia"/>
          <w:sz w:val="28"/>
          <w:szCs w:val="28"/>
        </w:rPr>
        <w:t>三、改进意见</w:t>
      </w:r>
    </w:p>
    <w:p w:rsidR="00AD2155" w:rsidRPr="008D1403" w:rsidRDefault="00AD2155" w:rsidP="00AD2155">
      <w:pPr>
        <w:widowControl/>
        <w:ind w:right="140"/>
        <w:jc w:val="left"/>
        <w:rPr>
          <w:rFonts w:ascii="宋体" w:cs="宋体"/>
          <w:sz w:val="28"/>
          <w:szCs w:val="28"/>
        </w:rPr>
      </w:pPr>
      <w:r>
        <w:rPr>
          <w:rFonts w:ascii="宋体" w:cs="宋体" w:hint="eastAsia"/>
          <w:sz w:val="28"/>
          <w:szCs w:val="28"/>
        </w:rPr>
        <w:lastRenderedPageBreak/>
        <w:t xml:space="preserve">    </w:t>
      </w:r>
      <w:r w:rsidR="009A598B">
        <w:rPr>
          <w:rFonts w:ascii="宋体" w:cs="宋体" w:hint="eastAsia"/>
          <w:sz w:val="28"/>
          <w:szCs w:val="28"/>
        </w:rPr>
        <w:t>无</w:t>
      </w:r>
      <w:r>
        <w:rPr>
          <w:rFonts w:ascii="宋体" w:cs="宋体" w:hint="eastAsia"/>
          <w:sz w:val="28"/>
          <w:szCs w:val="28"/>
        </w:rPr>
        <w:t>。</w:t>
      </w:r>
    </w:p>
    <w:p w:rsidR="008C4FB0" w:rsidRPr="00AD2155" w:rsidRDefault="008C4FB0">
      <w:pPr>
        <w:widowControl/>
        <w:ind w:firstLineChars="204" w:firstLine="571"/>
        <w:jc w:val="right"/>
        <w:rPr>
          <w:rFonts w:ascii="宋体" w:cs="宋体"/>
          <w:sz w:val="28"/>
          <w:szCs w:val="28"/>
        </w:rPr>
      </w:pPr>
    </w:p>
    <w:p w:rsidR="008C4FB0" w:rsidRDefault="00BD7BA8">
      <w:pPr>
        <w:widowControl/>
        <w:ind w:firstLineChars="204" w:firstLine="571"/>
        <w:jc w:val="right"/>
        <w:rPr>
          <w:rFonts w:ascii="宋体" w:cs="宋体"/>
          <w:sz w:val="28"/>
          <w:szCs w:val="28"/>
        </w:rPr>
      </w:pPr>
      <w:r>
        <w:rPr>
          <w:rFonts w:ascii="宋体" w:hAnsi="宋体" w:cs="宋体" w:hint="eastAsia"/>
          <w:sz w:val="28"/>
          <w:szCs w:val="28"/>
        </w:rPr>
        <w:t>乳源中等职业技术学校</w:t>
      </w:r>
    </w:p>
    <w:p w:rsidR="008C4FB0" w:rsidRDefault="00BD7BA8">
      <w:pPr>
        <w:rPr>
          <w:rFonts w:ascii="宋体" w:cs="宋体"/>
          <w:sz w:val="28"/>
          <w:szCs w:val="28"/>
        </w:rPr>
      </w:pPr>
      <w:r>
        <w:rPr>
          <w:rFonts w:ascii="宋体" w:hAnsi="宋体" w:cs="宋体"/>
          <w:sz w:val="28"/>
          <w:szCs w:val="28"/>
        </w:rPr>
        <w:t xml:space="preserve">                                             20</w:t>
      </w:r>
      <w:r>
        <w:rPr>
          <w:rFonts w:ascii="宋体" w:hAnsi="宋体" w:cs="宋体" w:hint="eastAsia"/>
          <w:sz w:val="28"/>
          <w:szCs w:val="28"/>
        </w:rPr>
        <w:t>22年04月06日</w:t>
      </w:r>
    </w:p>
    <w:p w:rsidR="008C4FB0" w:rsidRDefault="008C4FB0">
      <w:pPr>
        <w:ind w:firstLine="645"/>
        <w:rPr>
          <w:rFonts w:ascii="宋体" w:cs="宋体"/>
          <w:sz w:val="30"/>
          <w:szCs w:val="30"/>
        </w:rPr>
      </w:pPr>
    </w:p>
    <w:sectPr w:rsidR="008C4FB0" w:rsidSect="008C4FB0">
      <w:pgSz w:w="11906" w:h="16838"/>
      <w:pgMar w:top="1440" w:right="1800" w:bottom="1440" w:left="12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86C" w:rsidRDefault="003D486C" w:rsidP="00AD2155">
      <w:r>
        <w:separator/>
      </w:r>
    </w:p>
  </w:endnote>
  <w:endnote w:type="continuationSeparator" w:id="0">
    <w:p w:rsidR="003D486C" w:rsidRDefault="003D486C" w:rsidP="00AD21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86C" w:rsidRDefault="003D486C" w:rsidP="00AD2155">
      <w:r>
        <w:separator/>
      </w:r>
    </w:p>
  </w:footnote>
  <w:footnote w:type="continuationSeparator" w:id="0">
    <w:p w:rsidR="003D486C" w:rsidRDefault="003D486C" w:rsidP="00AD21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2CA7"/>
    <w:rsid w:val="000560B1"/>
    <w:rsid w:val="00182223"/>
    <w:rsid w:val="00306E8C"/>
    <w:rsid w:val="003B25CA"/>
    <w:rsid w:val="003D486C"/>
    <w:rsid w:val="003E2C1A"/>
    <w:rsid w:val="004903E7"/>
    <w:rsid w:val="00534213"/>
    <w:rsid w:val="005429BB"/>
    <w:rsid w:val="00554C79"/>
    <w:rsid w:val="00694B68"/>
    <w:rsid w:val="006A42A5"/>
    <w:rsid w:val="006F6EA7"/>
    <w:rsid w:val="007360FF"/>
    <w:rsid w:val="00757303"/>
    <w:rsid w:val="00766CDF"/>
    <w:rsid w:val="007C4C2F"/>
    <w:rsid w:val="008632D3"/>
    <w:rsid w:val="0087074D"/>
    <w:rsid w:val="008C4FB0"/>
    <w:rsid w:val="00916C35"/>
    <w:rsid w:val="009A598B"/>
    <w:rsid w:val="009C14D0"/>
    <w:rsid w:val="009F5AD1"/>
    <w:rsid w:val="00AD2155"/>
    <w:rsid w:val="00BD7BA8"/>
    <w:rsid w:val="00DD7A48"/>
    <w:rsid w:val="00E409B6"/>
    <w:rsid w:val="00EE1AD5"/>
    <w:rsid w:val="00EE444F"/>
    <w:rsid w:val="00F22CA7"/>
    <w:rsid w:val="00F554FD"/>
    <w:rsid w:val="00FC76F5"/>
    <w:rsid w:val="1BEA0FB0"/>
    <w:rsid w:val="2A0C3112"/>
    <w:rsid w:val="32B00FA3"/>
    <w:rsid w:val="43D415C3"/>
    <w:rsid w:val="468762A1"/>
    <w:rsid w:val="4AD149B1"/>
    <w:rsid w:val="5F367955"/>
    <w:rsid w:val="7EBA7C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FB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qFormat/>
    <w:rsid w:val="008C4FB0"/>
    <w:pPr>
      <w:tabs>
        <w:tab w:val="center" w:pos="4153"/>
        <w:tab w:val="right" w:pos="8306"/>
      </w:tabs>
      <w:snapToGrid w:val="0"/>
      <w:jc w:val="left"/>
    </w:pPr>
    <w:rPr>
      <w:sz w:val="18"/>
      <w:szCs w:val="18"/>
    </w:rPr>
  </w:style>
  <w:style w:type="paragraph" w:styleId="a4">
    <w:name w:val="header"/>
    <w:basedOn w:val="a"/>
    <w:link w:val="Char0"/>
    <w:uiPriority w:val="99"/>
    <w:semiHidden/>
    <w:qFormat/>
    <w:rsid w:val="008C4FB0"/>
    <w:pPr>
      <w:pBdr>
        <w:bottom w:val="single" w:sz="6" w:space="1" w:color="auto"/>
      </w:pBdr>
      <w:tabs>
        <w:tab w:val="center" w:pos="4153"/>
        <w:tab w:val="right" w:pos="8306"/>
      </w:tabs>
      <w:snapToGrid w:val="0"/>
      <w:jc w:val="center"/>
    </w:pPr>
    <w:rPr>
      <w:sz w:val="18"/>
      <w:szCs w:val="18"/>
    </w:rPr>
  </w:style>
  <w:style w:type="character" w:styleId="a5">
    <w:name w:val="page number"/>
    <w:basedOn w:val="a0"/>
    <w:uiPriority w:val="99"/>
    <w:qFormat/>
    <w:rsid w:val="008C4FB0"/>
    <w:rPr>
      <w:rFonts w:cs="Times New Roman"/>
    </w:rPr>
  </w:style>
  <w:style w:type="character" w:customStyle="1" w:styleId="Char">
    <w:name w:val="页脚 Char"/>
    <w:basedOn w:val="a0"/>
    <w:link w:val="a3"/>
    <w:uiPriority w:val="99"/>
    <w:semiHidden/>
    <w:qFormat/>
    <w:locked/>
    <w:rsid w:val="008C4FB0"/>
    <w:rPr>
      <w:rFonts w:ascii="Times New Roman" w:eastAsia="宋体" w:hAnsi="Times New Roman" w:cs="Times New Roman"/>
      <w:sz w:val="18"/>
      <w:szCs w:val="18"/>
    </w:rPr>
  </w:style>
  <w:style w:type="character" w:customStyle="1" w:styleId="Char0">
    <w:name w:val="页眉 Char"/>
    <w:basedOn w:val="a0"/>
    <w:link w:val="a4"/>
    <w:uiPriority w:val="99"/>
    <w:semiHidden/>
    <w:qFormat/>
    <w:locked/>
    <w:rsid w:val="008C4FB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265</Words>
  <Characters>1513</Characters>
  <Application>Microsoft Office Word</Application>
  <DocSecurity>0</DocSecurity>
  <Lines>12</Lines>
  <Paragraphs>3</Paragraphs>
  <ScaleCrop>false</ScaleCrop>
  <Company>Microsoft</Company>
  <LinksUpToDate>false</LinksUpToDate>
  <CharactersWithSpaces>1775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15</cp:revision>
  <cp:lastPrinted>2022-04-18T09:10:00Z</cp:lastPrinted>
  <dcterms:created xsi:type="dcterms:W3CDTF">2016-12-01T07:04:00Z</dcterms:created>
  <dcterms:modified xsi:type="dcterms:W3CDTF">2022-04-18T09:10:00Z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9A371FA648EF4D569ED69D4680DDA241</vt:lpwstr>
  </property>
</Properties>
</file>