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884" w:rsidRDefault="009C0DFD"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ascii="黑体" w:eastAsia="黑体" w:hAnsi="黑体" w:hint="eastAsia"/>
          <w:color w:val="000000"/>
          <w:sz w:val="32"/>
        </w:rPr>
        <w:t>附件</w:t>
      </w:r>
    </w:p>
    <w:p w:rsidR="009C0DFD" w:rsidRDefault="009C0DFD" w:rsidP="00D670F0">
      <w:pPr>
        <w:spacing w:line="360" w:lineRule="auto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bookmarkStart w:id="0" w:name="_GoBack"/>
    </w:p>
    <w:p w:rsidR="00D670F0" w:rsidRDefault="006C690B" w:rsidP="00D670F0">
      <w:pPr>
        <w:spacing w:line="360" w:lineRule="auto"/>
        <w:jc w:val="center"/>
        <w:rPr>
          <w:rFonts w:ascii="仿宋_GB2312" w:eastAsia="仿宋_GB231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财政专项</w:t>
      </w:r>
      <w:r w:rsidR="00D670F0">
        <w:rPr>
          <w:rFonts w:ascii="方正小标宋简体" w:eastAsia="方正小标宋简体" w:hAnsi="方正小标宋简体" w:cs="方正小标宋简体" w:hint="eastAsia"/>
          <w:sz w:val="44"/>
          <w:szCs w:val="44"/>
        </w:rPr>
        <w:t>资金绩效自评报告</w:t>
      </w:r>
      <w:bookmarkEnd w:id="0"/>
    </w:p>
    <w:p w:rsidR="00D670F0" w:rsidRDefault="00D670F0" w:rsidP="00D670F0">
      <w:pPr>
        <w:spacing w:line="360" w:lineRule="auto"/>
        <w:ind w:firstLineChars="150" w:firstLine="450"/>
        <w:rPr>
          <w:rFonts w:ascii="仿宋_GB2312" w:eastAsia="仿宋_GB2312"/>
          <w:sz w:val="30"/>
          <w:szCs w:val="30"/>
        </w:rPr>
      </w:pPr>
    </w:p>
    <w:p w:rsidR="00D670F0" w:rsidRDefault="00D670F0" w:rsidP="00D670F0">
      <w:pPr>
        <w:spacing w:line="360" w:lineRule="auto"/>
        <w:ind w:firstLineChars="150" w:firstLine="450"/>
        <w:rPr>
          <w:rFonts w:ascii="仿宋_GB2312" w:eastAsia="仿宋_GB2312"/>
          <w:sz w:val="30"/>
          <w:szCs w:val="30"/>
        </w:rPr>
      </w:pPr>
    </w:p>
    <w:p w:rsidR="00FB2729" w:rsidRDefault="00D670F0" w:rsidP="00D670F0">
      <w:pPr>
        <w:snapToGrid w:val="0"/>
        <w:spacing w:line="360" w:lineRule="auto"/>
        <w:ind w:left="1600" w:hangingChars="500" w:hanging="1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专项资金名称：</w:t>
      </w:r>
      <w:r w:rsidRPr="00B763C7">
        <w:rPr>
          <w:rFonts w:ascii="仿宋_GB2312" w:eastAsia="仿宋_GB2312" w:hint="eastAsia"/>
          <w:sz w:val="32"/>
          <w:szCs w:val="32"/>
        </w:rPr>
        <w:t>高</w:t>
      </w:r>
      <w:r w:rsidR="00FB2729">
        <w:rPr>
          <w:rFonts w:ascii="仿宋_GB2312" w:eastAsia="仿宋_GB2312" w:hint="eastAsia"/>
          <w:sz w:val="32"/>
          <w:szCs w:val="32"/>
        </w:rPr>
        <w:t xml:space="preserve"> </w:t>
      </w:r>
      <w:r w:rsidRPr="00B763C7">
        <w:rPr>
          <w:rFonts w:ascii="仿宋_GB2312" w:eastAsia="仿宋_GB2312" w:hint="eastAsia"/>
          <w:sz w:val="32"/>
          <w:szCs w:val="32"/>
        </w:rPr>
        <w:t>级</w:t>
      </w:r>
      <w:r w:rsidR="00FB2729">
        <w:rPr>
          <w:rFonts w:ascii="仿宋_GB2312" w:eastAsia="仿宋_GB2312" w:hint="eastAsia"/>
          <w:sz w:val="32"/>
          <w:szCs w:val="32"/>
        </w:rPr>
        <w:t xml:space="preserve"> </w:t>
      </w:r>
      <w:r w:rsidRPr="00B763C7">
        <w:rPr>
          <w:rFonts w:ascii="仿宋_GB2312" w:eastAsia="仿宋_GB2312" w:hint="eastAsia"/>
          <w:sz w:val="32"/>
          <w:szCs w:val="32"/>
        </w:rPr>
        <w:t>中</w:t>
      </w:r>
      <w:r w:rsidR="00FB2729">
        <w:rPr>
          <w:rFonts w:ascii="仿宋_GB2312" w:eastAsia="仿宋_GB2312" w:hint="eastAsia"/>
          <w:sz w:val="32"/>
          <w:szCs w:val="32"/>
        </w:rPr>
        <w:t xml:space="preserve"> </w:t>
      </w:r>
      <w:r w:rsidRPr="00B763C7">
        <w:rPr>
          <w:rFonts w:ascii="仿宋_GB2312" w:eastAsia="仿宋_GB2312" w:hint="eastAsia"/>
          <w:sz w:val="32"/>
          <w:szCs w:val="32"/>
        </w:rPr>
        <w:t>学</w:t>
      </w:r>
      <w:r w:rsidR="00FB2729">
        <w:rPr>
          <w:rFonts w:ascii="仿宋_GB2312" w:eastAsia="仿宋_GB2312" w:hint="eastAsia"/>
          <w:sz w:val="32"/>
          <w:szCs w:val="32"/>
        </w:rPr>
        <w:t xml:space="preserve"> 军 训 </w:t>
      </w:r>
      <w:r w:rsidRPr="00B763C7">
        <w:rPr>
          <w:rFonts w:ascii="仿宋_GB2312" w:eastAsia="仿宋_GB2312" w:hint="eastAsia"/>
          <w:sz w:val="32"/>
          <w:szCs w:val="32"/>
        </w:rPr>
        <w:t>费</w:t>
      </w:r>
    </w:p>
    <w:p w:rsidR="00D670F0" w:rsidRDefault="00FB2729" w:rsidP="00D670F0">
      <w:pPr>
        <w:snapToGrid w:val="0"/>
        <w:spacing w:line="360" w:lineRule="auto"/>
        <w:ind w:left="1600" w:hangingChars="500" w:hanging="1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</w:t>
      </w:r>
      <w:r w:rsidR="00D670F0">
        <w:rPr>
          <w:rFonts w:ascii="仿宋_GB2312" w:eastAsia="仿宋_GB2312" w:hint="eastAsia"/>
          <w:sz w:val="32"/>
          <w:szCs w:val="32"/>
        </w:rPr>
        <w:t>县级预算部门：（公章）</w:t>
      </w:r>
    </w:p>
    <w:p w:rsidR="00D670F0" w:rsidRDefault="00D670F0" w:rsidP="00D670F0">
      <w:pPr>
        <w:snapToGrid w:val="0"/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填报人姓名：杨</w:t>
      </w:r>
      <w:proofErr w:type="gramStart"/>
      <w:r>
        <w:rPr>
          <w:rFonts w:ascii="仿宋_GB2312" w:eastAsia="仿宋_GB2312" w:hint="eastAsia"/>
          <w:sz w:val="32"/>
          <w:szCs w:val="32"/>
        </w:rPr>
        <w:t>啟彬</w:t>
      </w:r>
      <w:proofErr w:type="gramEnd"/>
    </w:p>
    <w:p w:rsidR="00D670F0" w:rsidRDefault="00D670F0" w:rsidP="00D670F0">
      <w:pPr>
        <w:snapToGrid w:val="0"/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联系电话：0751</w:t>
      </w:r>
      <w:r w:rsidR="005B5463">
        <w:rPr>
          <w:rFonts w:ascii="仿宋_GB2312" w:eastAsia="仿宋_GB2312" w:hint="eastAsia"/>
          <w:sz w:val="32"/>
          <w:szCs w:val="32"/>
        </w:rPr>
        <w:t>280019</w:t>
      </w:r>
    </w:p>
    <w:p w:rsidR="00D670F0" w:rsidRDefault="00D670F0" w:rsidP="00D670F0">
      <w:pPr>
        <w:snapToGrid w:val="0"/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填报日期：202</w:t>
      </w:r>
      <w:r w:rsidR="005B5463"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年03月</w:t>
      </w:r>
      <w:r w:rsidR="005B5463">
        <w:rPr>
          <w:rFonts w:ascii="仿宋_GB2312" w:eastAsia="仿宋_GB2312" w:hint="eastAsia"/>
          <w:sz w:val="32"/>
          <w:szCs w:val="32"/>
        </w:rPr>
        <w:t>30</w:t>
      </w:r>
      <w:r>
        <w:rPr>
          <w:rFonts w:ascii="仿宋_GB2312" w:eastAsia="仿宋_GB2312" w:hint="eastAsia"/>
          <w:sz w:val="32"/>
          <w:szCs w:val="32"/>
        </w:rPr>
        <w:t xml:space="preserve">日            </w:t>
      </w:r>
    </w:p>
    <w:p w:rsidR="00D670F0" w:rsidRDefault="00D670F0" w:rsidP="00D670F0">
      <w:p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</w:t>
      </w:r>
    </w:p>
    <w:p w:rsidR="00D670F0" w:rsidRDefault="00D670F0" w:rsidP="00D670F0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</w:p>
    <w:p w:rsidR="00D670F0" w:rsidRDefault="00D670F0" w:rsidP="00D670F0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</w:p>
    <w:p w:rsidR="00D670F0" w:rsidRDefault="00D670F0" w:rsidP="00D670F0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</w:p>
    <w:p w:rsidR="00D670F0" w:rsidRPr="00C03318" w:rsidRDefault="00D670F0" w:rsidP="00D670F0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</w:p>
    <w:p w:rsidR="00D670F0" w:rsidRDefault="00D670F0" w:rsidP="00D670F0">
      <w:pPr>
        <w:spacing w:line="360" w:lineRule="auto"/>
        <w:rPr>
          <w:rFonts w:ascii="黑体" w:eastAsia="黑体"/>
          <w:sz w:val="32"/>
          <w:szCs w:val="32"/>
        </w:rPr>
      </w:pPr>
    </w:p>
    <w:p w:rsidR="00D670F0" w:rsidRDefault="00D670F0" w:rsidP="00D670F0">
      <w:pPr>
        <w:spacing w:line="360" w:lineRule="auto"/>
        <w:rPr>
          <w:rFonts w:ascii="黑体" w:eastAsia="黑体"/>
          <w:sz w:val="32"/>
          <w:szCs w:val="32"/>
        </w:rPr>
      </w:pPr>
    </w:p>
    <w:p w:rsidR="00D670F0" w:rsidRDefault="00D670F0" w:rsidP="00D670F0">
      <w:pPr>
        <w:spacing w:line="360" w:lineRule="auto"/>
        <w:rPr>
          <w:rFonts w:ascii="黑体" w:eastAsia="黑体"/>
          <w:sz w:val="32"/>
          <w:szCs w:val="32"/>
        </w:rPr>
      </w:pPr>
    </w:p>
    <w:p w:rsidR="00D670F0" w:rsidRDefault="00D670F0" w:rsidP="00D670F0">
      <w:pPr>
        <w:snapToGrid w:val="0"/>
        <w:spacing w:line="360" w:lineRule="auto"/>
        <w:rPr>
          <w:rFonts w:ascii="黑体" w:eastAsia="黑体"/>
          <w:sz w:val="32"/>
          <w:szCs w:val="32"/>
        </w:rPr>
      </w:pPr>
    </w:p>
    <w:p w:rsidR="00D670F0" w:rsidRDefault="00D670F0" w:rsidP="00D670F0">
      <w:pPr>
        <w:snapToGrid w:val="0"/>
        <w:spacing w:line="360" w:lineRule="auto"/>
        <w:rPr>
          <w:rFonts w:ascii="黑体" w:eastAsia="黑体"/>
          <w:sz w:val="32"/>
          <w:szCs w:val="32"/>
        </w:rPr>
      </w:pPr>
    </w:p>
    <w:p w:rsidR="00D670F0" w:rsidRDefault="00D670F0" w:rsidP="00D670F0">
      <w:pPr>
        <w:snapToGrid w:val="0"/>
        <w:spacing w:line="360" w:lineRule="auto"/>
        <w:rPr>
          <w:rFonts w:ascii="黑体" w:eastAsia="黑体"/>
          <w:sz w:val="32"/>
          <w:szCs w:val="32"/>
        </w:rPr>
      </w:pPr>
    </w:p>
    <w:p w:rsidR="00D670F0" w:rsidRPr="007E6ADF" w:rsidRDefault="00D670F0" w:rsidP="00D670F0">
      <w:pPr>
        <w:snapToGrid w:val="0"/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 w:rsidRPr="007E6ADF">
        <w:rPr>
          <w:rFonts w:ascii="黑体" w:eastAsia="黑体" w:hint="eastAsia"/>
          <w:sz w:val="32"/>
          <w:szCs w:val="32"/>
        </w:rPr>
        <w:lastRenderedPageBreak/>
        <w:t>一、基本情况</w:t>
      </w:r>
    </w:p>
    <w:p w:rsidR="00D670F0" w:rsidRPr="007E6ADF" w:rsidRDefault="00D670F0" w:rsidP="00D670F0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 w:rsidRPr="007E6ADF">
        <w:rPr>
          <w:rFonts w:ascii="仿宋_GB2312" w:eastAsia="仿宋_GB2312" w:hint="eastAsia"/>
          <w:sz w:val="32"/>
          <w:szCs w:val="32"/>
        </w:rPr>
        <w:t>（一）项目用款单位简要情况。</w:t>
      </w:r>
      <w:r w:rsidR="009C0DFD" w:rsidRPr="007E6ADF">
        <w:rPr>
          <w:rFonts w:ascii="仿宋_GB2312" w:eastAsia="仿宋_GB2312" w:hint="eastAsia"/>
          <w:sz w:val="32"/>
          <w:szCs w:val="32"/>
        </w:rPr>
        <w:t>乳源瑶族自治县高级中学担负乳源县高中学生的教育教学任务，全面贯彻国家的教育方针。学校以“打造具有国际视野、富有社会影响力的粤北名校”为办学目标，以“让每一个人心中充满希望，让每个学生得到充分发展”为办学理念；以“做一个堂堂正正的现代人”为育人目标；以“素养+特长”为育人模式，努力培养基础厚实、乐学上进，身心健康，人格健全有创新精神和实践能力的现代人。学校现有教学班60个，在校学生</w:t>
      </w:r>
      <w:r w:rsidR="00855E50">
        <w:rPr>
          <w:rFonts w:ascii="仿宋_GB2312" w:eastAsia="仿宋_GB2312" w:hint="eastAsia"/>
          <w:sz w:val="32"/>
          <w:szCs w:val="32"/>
        </w:rPr>
        <w:t>2</w:t>
      </w:r>
      <w:r w:rsidR="005B5463" w:rsidRPr="007E6ADF">
        <w:rPr>
          <w:rFonts w:ascii="仿宋_GB2312" w:eastAsia="仿宋_GB2312" w:hint="eastAsia"/>
          <w:sz w:val="32"/>
          <w:szCs w:val="32"/>
        </w:rPr>
        <w:t>831</w:t>
      </w:r>
      <w:r w:rsidR="009C0DFD" w:rsidRPr="007E6ADF">
        <w:rPr>
          <w:rFonts w:ascii="仿宋_GB2312" w:eastAsia="仿宋_GB2312" w:hint="eastAsia"/>
          <w:sz w:val="32"/>
          <w:szCs w:val="32"/>
        </w:rPr>
        <w:t>多人，教职工232人，其中具有中、高级职称教师15</w:t>
      </w:r>
      <w:r w:rsidR="007E6ADF">
        <w:rPr>
          <w:rFonts w:ascii="仿宋_GB2312" w:eastAsia="仿宋_GB2312" w:hint="eastAsia"/>
          <w:sz w:val="32"/>
          <w:szCs w:val="32"/>
        </w:rPr>
        <w:t>6</w:t>
      </w:r>
      <w:r w:rsidR="009C0DFD" w:rsidRPr="007E6ADF">
        <w:rPr>
          <w:rFonts w:ascii="仿宋_GB2312" w:eastAsia="仿宋_GB2312" w:hint="eastAsia"/>
          <w:sz w:val="32"/>
          <w:szCs w:val="32"/>
        </w:rPr>
        <w:t>人，还有特级教师、全国优秀教师、省市优秀教师和名教师，师资力量雄厚。学校现为广东省国家级示范性高中、广东省普通高中教学水平优秀学校、广东省现代教育技术实验学校、广东省安全文明校园、广东省绿色学校、广东省中小学校</w:t>
      </w:r>
      <w:proofErr w:type="gramStart"/>
      <w:r w:rsidR="009C0DFD" w:rsidRPr="007E6ADF">
        <w:rPr>
          <w:rFonts w:ascii="仿宋_GB2312" w:eastAsia="仿宋_GB2312" w:hint="eastAsia"/>
          <w:sz w:val="32"/>
          <w:szCs w:val="32"/>
        </w:rPr>
        <w:t>本培训</w:t>
      </w:r>
      <w:proofErr w:type="gramEnd"/>
      <w:r w:rsidR="009C0DFD" w:rsidRPr="007E6ADF">
        <w:rPr>
          <w:rFonts w:ascii="仿宋_GB2312" w:eastAsia="仿宋_GB2312" w:hint="eastAsia"/>
          <w:sz w:val="32"/>
          <w:szCs w:val="32"/>
        </w:rPr>
        <w:t>示范学校、东北师大信息化教育实验学校、中华民族传统美德教育实验学校等。</w:t>
      </w:r>
    </w:p>
    <w:p w:rsidR="00D670F0" w:rsidRPr="007E6ADF" w:rsidRDefault="00D670F0" w:rsidP="00D670F0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7E6ADF">
        <w:rPr>
          <w:rFonts w:ascii="仿宋_GB2312" w:eastAsia="仿宋_GB2312" w:hint="eastAsia"/>
          <w:sz w:val="32"/>
          <w:szCs w:val="32"/>
        </w:rPr>
        <w:t>（二）项目实施主要内容及实施程序。高级中学</w:t>
      </w:r>
      <w:r w:rsidR="00FB2729">
        <w:rPr>
          <w:rFonts w:ascii="仿宋_GB2312" w:eastAsia="仿宋_GB2312" w:hint="eastAsia"/>
          <w:sz w:val="32"/>
          <w:szCs w:val="32"/>
        </w:rPr>
        <w:t>军训</w:t>
      </w:r>
      <w:r w:rsidRPr="007E6ADF">
        <w:rPr>
          <w:rFonts w:ascii="仿宋_GB2312" w:eastAsia="仿宋_GB2312" w:hint="eastAsia"/>
          <w:sz w:val="32"/>
          <w:szCs w:val="32"/>
        </w:rPr>
        <w:t>费由县财政统一做收入及支出预算。主要用于高级中学</w:t>
      </w:r>
      <w:r w:rsidR="00FB2729">
        <w:rPr>
          <w:rFonts w:ascii="仿宋_GB2312" w:eastAsia="仿宋_GB2312" w:hint="eastAsia"/>
          <w:sz w:val="32"/>
          <w:szCs w:val="32"/>
        </w:rPr>
        <w:t>秋季新生入学进行军事训练保障费用.费用主要用于支付学校聘请的军事训练教官的各项补助,教官的伙食费用,学生的人身意外保险,购买训练用的各项办公用品,药品,档案资料等.</w:t>
      </w:r>
      <w:r w:rsidRPr="007E6ADF">
        <w:rPr>
          <w:rFonts w:ascii="仿宋_GB2312" w:eastAsia="仿宋_GB2312" w:hint="eastAsia"/>
          <w:sz w:val="32"/>
          <w:szCs w:val="32"/>
        </w:rPr>
        <w:t>保障</w:t>
      </w:r>
      <w:r w:rsidR="00FB2729">
        <w:rPr>
          <w:rFonts w:ascii="仿宋_GB2312" w:eastAsia="仿宋_GB2312" w:hint="eastAsia"/>
          <w:sz w:val="32"/>
          <w:szCs w:val="32"/>
        </w:rPr>
        <w:t>开学学生军事训练活动的</w:t>
      </w:r>
      <w:r w:rsidRPr="007E6ADF">
        <w:rPr>
          <w:rFonts w:ascii="仿宋_GB2312" w:eastAsia="仿宋_GB2312" w:hint="eastAsia"/>
          <w:sz w:val="32"/>
          <w:szCs w:val="32"/>
        </w:rPr>
        <w:t>正常运作.教学业务部门为教育局，财经业务部门为教育局教育结算中心。经费支出由教师职工代表大会检查，监督和审计。</w:t>
      </w:r>
    </w:p>
    <w:p w:rsidR="00D670F0" w:rsidRPr="007E6ADF" w:rsidRDefault="00D670F0" w:rsidP="00D670F0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7E6ADF">
        <w:rPr>
          <w:rFonts w:ascii="仿宋_GB2312" w:eastAsia="仿宋_GB2312" w:hint="eastAsia"/>
          <w:sz w:val="32"/>
          <w:szCs w:val="32"/>
        </w:rPr>
        <w:lastRenderedPageBreak/>
        <w:t>（三）简述项目自评等级和分数，并对照佐证材料逐一分析。对照项目自主等级，我校自评得分9</w:t>
      </w:r>
      <w:r w:rsidR="00FB2729">
        <w:rPr>
          <w:rFonts w:ascii="仿宋_GB2312" w:eastAsia="仿宋_GB2312" w:hint="eastAsia"/>
          <w:sz w:val="32"/>
          <w:szCs w:val="32"/>
        </w:rPr>
        <w:t>1</w:t>
      </w:r>
      <w:r w:rsidRPr="007E6ADF">
        <w:rPr>
          <w:rFonts w:ascii="仿宋_GB2312" w:eastAsia="仿宋_GB2312" w:hint="eastAsia"/>
          <w:sz w:val="32"/>
          <w:szCs w:val="32"/>
        </w:rPr>
        <w:t>分。属于优良等级。</w:t>
      </w:r>
    </w:p>
    <w:p w:rsidR="00D670F0" w:rsidRPr="007E6ADF" w:rsidRDefault="00D670F0" w:rsidP="00D670F0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 w:rsidRPr="007E6ADF">
        <w:rPr>
          <w:rFonts w:ascii="黑体" w:eastAsia="黑体" w:hint="eastAsia"/>
          <w:sz w:val="32"/>
          <w:szCs w:val="32"/>
        </w:rPr>
        <w:t>二、绩效表现</w:t>
      </w:r>
    </w:p>
    <w:p w:rsidR="00D670F0" w:rsidRPr="007E6ADF" w:rsidRDefault="00D670F0" w:rsidP="00D50248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7E6ADF">
        <w:rPr>
          <w:rFonts w:ascii="仿宋_GB2312" w:eastAsia="仿宋_GB2312" w:hint="eastAsia"/>
          <w:sz w:val="32"/>
          <w:szCs w:val="32"/>
        </w:rPr>
        <w:t xml:space="preserve">  1. 专项资金支出情况：</w:t>
      </w:r>
      <w:r w:rsidR="00C03318">
        <w:rPr>
          <w:rFonts w:ascii="仿宋_GB2312" w:eastAsia="仿宋_GB2312" w:hint="eastAsia"/>
          <w:sz w:val="32"/>
          <w:szCs w:val="32"/>
        </w:rPr>
        <w:t>(1)教官训练补助：47010元；（2）伙食费2940元；（3）学生保险费：10900元</w:t>
      </w:r>
      <w:r w:rsidR="00C03318" w:rsidRPr="007E6ADF">
        <w:rPr>
          <w:rFonts w:ascii="仿宋_GB2312" w:eastAsia="仿宋_GB2312"/>
          <w:sz w:val="32"/>
          <w:szCs w:val="32"/>
        </w:rPr>
        <w:t xml:space="preserve"> </w:t>
      </w:r>
      <w:r w:rsidR="00C03318">
        <w:rPr>
          <w:rFonts w:ascii="仿宋_GB2312" w:eastAsia="仿宋_GB2312" w:hint="eastAsia"/>
          <w:sz w:val="32"/>
          <w:szCs w:val="32"/>
        </w:rPr>
        <w:t>，合计60800元。</w:t>
      </w:r>
    </w:p>
    <w:p w:rsidR="00D670F0" w:rsidRPr="007E6ADF" w:rsidRDefault="00D670F0" w:rsidP="00D670F0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7E6ADF">
        <w:rPr>
          <w:rFonts w:ascii="仿宋_GB2312" w:eastAsia="仿宋_GB2312" w:hint="eastAsia"/>
          <w:sz w:val="32"/>
          <w:szCs w:val="32"/>
        </w:rPr>
        <w:t xml:space="preserve">  2.专项资金完成绩效目标情况。</w:t>
      </w:r>
      <w:r w:rsidRPr="007E6ADF">
        <w:rPr>
          <w:rFonts w:ascii="仿宋_GB2312" w:eastAsia="仿宋_GB2312" w:hAnsi="仿宋_GB2312" w:hint="eastAsia"/>
          <w:sz w:val="32"/>
          <w:szCs w:val="32"/>
        </w:rPr>
        <w:t>项目资金</w:t>
      </w:r>
      <w:r w:rsidR="00D50248">
        <w:rPr>
          <w:rFonts w:ascii="仿宋_GB2312" w:eastAsia="仿宋_GB2312" w:hAnsi="仿宋_GB2312" w:hint="eastAsia"/>
          <w:sz w:val="32"/>
          <w:szCs w:val="32"/>
        </w:rPr>
        <w:t>预算100000</w:t>
      </w:r>
      <w:r w:rsidRPr="007E6ADF">
        <w:rPr>
          <w:rFonts w:ascii="仿宋_GB2312" w:eastAsia="仿宋_GB2312" w:hAnsi="仿宋_GB2312" w:hint="eastAsia"/>
          <w:sz w:val="32"/>
          <w:szCs w:val="32"/>
        </w:rPr>
        <w:t>元，实际学校申请拨用</w:t>
      </w:r>
      <w:r w:rsidR="00D50248">
        <w:rPr>
          <w:rFonts w:ascii="仿宋_GB2312" w:eastAsia="仿宋_GB2312" w:hAnsi="仿宋_GB2312" w:hint="eastAsia"/>
          <w:sz w:val="32"/>
          <w:szCs w:val="32"/>
        </w:rPr>
        <w:t>60800</w:t>
      </w:r>
      <w:r w:rsidRPr="007E6ADF">
        <w:rPr>
          <w:rFonts w:ascii="仿宋_GB2312" w:eastAsia="仿宋_GB2312" w:hAnsi="仿宋_GB2312" w:hint="eastAsia"/>
          <w:sz w:val="32"/>
          <w:szCs w:val="32"/>
        </w:rPr>
        <w:t>元.财政部门能及时拨付，学校也能专款专用。目标已经完成</w:t>
      </w:r>
      <w:r w:rsidR="005B5463" w:rsidRPr="007E6ADF">
        <w:rPr>
          <w:rFonts w:ascii="仿宋_GB2312" w:eastAsia="仿宋_GB2312" w:hAnsi="仿宋_GB2312" w:hint="eastAsia"/>
          <w:sz w:val="32"/>
          <w:szCs w:val="32"/>
        </w:rPr>
        <w:t>100</w:t>
      </w:r>
      <w:r w:rsidR="009C0DFD" w:rsidRPr="007E6ADF">
        <w:rPr>
          <w:rFonts w:ascii="仿宋_GB2312" w:eastAsia="仿宋_GB2312" w:hAnsi="仿宋_GB2312" w:hint="eastAsia"/>
          <w:sz w:val="32"/>
          <w:szCs w:val="32"/>
        </w:rPr>
        <w:t>%</w:t>
      </w:r>
      <w:r w:rsidRPr="007E6ADF">
        <w:rPr>
          <w:rFonts w:ascii="仿宋_GB2312" w:eastAsia="仿宋_GB2312" w:hAnsi="仿宋_GB2312" w:hint="eastAsia"/>
          <w:sz w:val="32"/>
          <w:szCs w:val="32"/>
        </w:rPr>
        <w:t>。</w:t>
      </w:r>
    </w:p>
    <w:p w:rsidR="00D670F0" w:rsidRPr="007E6ADF" w:rsidRDefault="00D670F0" w:rsidP="00D50248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7E6ADF">
        <w:rPr>
          <w:rFonts w:ascii="仿宋_GB2312" w:eastAsia="仿宋_GB2312" w:hint="eastAsia"/>
          <w:sz w:val="32"/>
          <w:szCs w:val="32"/>
        </w:rPr>
        <w:t xml:space="preserve">  3.专项资金分用途使用绩效。</w:t>
      </w:r>
      <w:r w:rsidR="00D50248">
        <w:rPr>
          <w:rFonts w:ascii="仿宋_GB2312" w:eastAsia="仿宋_GB2312" w:hint="eastAsia"/>
          <w:sz w:val="32"/>
          <w:szCs w:val="32"/>
        </w:rPr>
        <w:t>资金</w:t>
      </w:r>
      <w:r w:rsidRPr="007E6ADF">
        <w:rPr>
          <w:rFonts w:ascii="仿宋_GB2312" w:eastAsia="仿宋_GB2312" w:hint="eastAsia"/>
          <w:sz w:val="32"/>
          <w:szCs w:val="32"/>
        </w:rPr>
        <w:t>主要用于</w:t>
      </w:r>
      <w:r w:rsidR="00D50248" w:rsidRPr="00D50248">
        <w:rPr>
          <w:rFonts w:ascii="仿宋_GB2312" w:eastAsia="仿宋_GB2312" w:hint="eastAsia"/>
          <w:sz w:val="32"/>
          <w:szCs w:val="32"/>
        </w:rPr>
        <w:t>保障</w:t>
      </w:r>
      <w:r w:rsidR="00D50248">
        <w:rPr>
          <w:rFonts w:ascii="仿宋_GB2312" w:eastAsia="仿宋_GB2312" w:hint="eastAsia"/>
          <w:sz w:val="32"/>
          <w:szCs w:val="32"/>
        </w:rPr>
        <w:t>高级中学学生军事训练日常费用.军事训练活动,能使</w:t>
      </w:r>
      <w:r w:rsidR="00D50248" w:rsidRPr="00D50248">
        <w:rPr>
          <w:rFonts w:ascii="仿宋_GB2312" w:eastAsia="仿宋_GB2312" w:hint="eastAsia"/>
          <w:sz w:val="32"/>
          <w:szCs w:val="32"/>
        </w:rPr>
        <w:t>全体新生入学后，集体观念增强，宿舍内务自我整理能力提高。</w:t>
      </w:r>
      <w:r w:rsidR="00D50248">
        <w:rPr>
          <w:rFonts w:ascii="仿宋_GB2312" w:eastAsia="仿宋_GB2312" w:hint="eastAsia"/>
          <w:sz w:val="32"/>
          <w:szCs w:val="32"/>
        </w:rPr>
        <w:t>提高</w:t>
      </w:r>
      <w:r w:rsidR="00D50248" w:rsidRPr="00D50248">
        <w:rPr>
          <w:rFonts w:ascii="仿宋_GB2312" w:eastAsia="仿宋_GB2312" w:hint="eastAsia"/>
          <w:sz w:val="32"/>
          <w:szCs w:val="32"/>
        </w:rPr>
        <w:t>学生入学后进行</w:t>
      </w:r>
      <w:r w:rsidR="00D50248">
        <w:rPr>
          <w:rFonts w:ascii="仿宋_GB2312" w:eastAsia="仿宋_GB2312" w:hint="eastAsia"/>
          <w:sz w:val="32"/>
          <w:szCs w:val="32"/>
        </w:rPr>
        <w:t>后的</w:t>
      </w:r>
      <w:r w:rsidR="00D50248" w:rsidRPr="00D50248">
        <w:rPr>
          <w:rFonts w:ascii="仿宋_GB2312" w:eastAsia="仿宋_GB2312" w:hint="eastAsia"/>
          <w:sz w:val="32"/>
          <w:szCs w:val="32"/>
        </w:rPr>
        <w:t>国防</w:t>
      </w:r>
      <w:r w:rsidR="00D50248">
        <w:rPr>
          <w:rFonts w:ascii="仿宋_GB2312" w:eastAsia="仿宋_GB2312" w:hint="eastAsia"/>
          <w:sz w:val="32"/>
          <w:szCs w:val="32"/>
        </w:rPr>
        <w:t>观念,</w:t>
      </w:r>
      <w:r w:rsidR="00D50248" w:rsidRPr="00D50248">
        <w:rPr>
          <w:rFonts w:ascii="仿宋_GB2312" w:eastAsia="仿宋_GB2312" w:hint="eastAsia"/>
          <w:sz w:val="32"/>
          <w:szCs w:val="32"/>
        </w:rPr>
        <w:t>让学生</w:t>
      </w:r>
      <w:r w:rsidR="00D50248">
        <w:rPr>
          <w:rFonts w:ascii="仿宋_GB2312" w:eastAsia="仿宋_GB2312" w:hint="eastAsia"/>
          <w:sz w:val="32"/>
          <w:szCs w:val="32"/>
        </w:rPr>
        <w:t>树立</w:t>
      </w:r>
      <w:r w:rsidR="00D50248" w:rsidRPr="00D50248">
        <w:rPr>
          <w:rFonts w:ascii="仿宋_GB2312" w:eastAsia="仿宋_GB2312" w:hint="eastAsia"/>
          <w:sz w:val="32"/>
          <w:szCs w:val="32"/>
        </w:rPr>
        <w:t>保家卫家观念。</w:t>
      </w:r>
      <w:r w:rsidR="00D50248">
        <w:rPr>
          <w:rFonts w:ascii="仿宋_GB2312" w:eastAsia="仿宋_GB2312" w:hint="eastAsia"/>
          <w:sz w:val="32"/>
          <w:szCs w:val="32"/>
        </w:rPr>
        <w:t>提升学生的爱国主义思想</w:t>
      </w:r>
      <w:r w:rsidRPr="007E6ADF">
        <w:rPr>
          <w:rFonts w:ascii="仿宋_GB2312" w:eastAsia="仿宋_GB2312" w:hint="eastAsia"/>
          <w:sz w:val="32"/>
          <w:szCs w:val="32"/>
        </w:rPr>
        <w:t>。教学业务部门为教育局，财经业务部门为教育局教育结算中心。支出明细在申请经费时已向相关部门提交。</w:t>
      </w:r>
      <w:r w:rsidRPr="007E6ADF">
        <w:rPr>
          <w:rFonts w:ascii="仿宋_GB2312" w:eastAsia="仿宋_GB2312" w:hAnsi="仿宋_GB2312" w:hint="eastAsia"/>
          <w:sz w:val="32"/>
          <w:szCs w:val="32"/>
        </w:rPr>
        <w:t>详细支出见学校年终结算表.</w:t>
      </w:r>
      <w:r w:rsidRPr="007E6ADF">
        <w:rPr>
          <w:rFonts w:ascii="仿宋_GB2312" w:eastAsia="仿宋_GB2312" w:hint="eastAsia"/>
          <w:sz w:val="32"/>
          <w:szCs w:val="32"/>
        </w:rPr>
        <w:t>经费支出由教师职工代表大会检查，监督和审计。</w:t>
      </w:r>
    </w:p>
    <w:p w:rsidR="00D670F0" w:rsidRPr="007E6ADF" w:rsidRDefault="00D670F0" w:rsidP="00D670F0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 w:rsidRPr="007E6ADF">
        <w:rPr>
          <w:rFonts w:ascii="仿宋_GB2312" w:eastAsia="仿宋_GB2312" w:hAnsi="仿宋_GB2312" w:hint="eastAsia"/>
          <w:sz w:val="32"/>
          <w:szCs w:val="32"/>
        </w:rPr>
        <w:t>4、项目资金使用效益，对环境、经济、社会的可持续影响。此资金是保障学校教学工作的正常运作,保障</w:t>
      </w:r>
      <w:r w:rsidR="00D50248">
        <w:rPr>
          <w:rFonts w:ascii="仿宋_GB2312" w:eastAsia="仿宋_GB2312" w:hAnsi="仿宋_GB2312" w:hint="eastAsia"/>
          <w:sz w:val="32"/>
          <w:szCs w:val="32"/>
        </w:rPr>
        <w:t>学生军事训练活动的</w:t>
      </w:r>
      <w:r w:rsidRPr="007E6ADF">
        <w:rPr>
          <w:rFonts w:ascii="仿宋_GB2312" w:eastAsia="仿宋_GB2312" w:hAnsi="仿宋_GB2312" w:hint="eastAsia"/>
          <w:sz w:val="32"/>
          <w:szCs w:val="32"/>
        </w:rPr>
        <w:t>正常开展.资金的及时支付和各项</w:t>
      </w:r>
      <w:r w:rsidR="00D50248">
        <w:rPr>
          <w:rFonts w:ascii="仿宋_GB2312" w:eastAsia="仿宋_GB2312" w:hAnsi="仿宋_GB2312" w:hint="eastAsia"/>
          <w:sz w:val="32"/>
          <w:szCs w:val="32"/>
        </w:rPr>
        <w:t>教官</w:t>
      </w:r>
      <w:r w:rsidRPr="007E6ADF">
        <w:rPr>
          <w:rFonts w:ascii="仿宋_GB2312" w:eastAsia="仿宋_GB2312" w:hAnsi="仿宋_GB2312" w:hint="eastAsia"/>
          <w:sz w:val="32"/>
          <w:szCs w:val="32"/>
        </w:rPr>
        <w:t>补贴的发放,必然促进</w:t>
      </w:r>
      <w:r w:rsidR="00D50248">
        <w:rPr>
          <w:rFonts w:ascii="仿宋_GB2312" w:eastAsia="仿宋_GB2312" w:hAnsi="仿宋_GB2312" w:hint="eastAsia"/>
          <w:sz w:val="32"/>
          <w:szCs w:val="32"/>
        </w:rPr>
        <w:t>教官</w:t>
      </w:r>
      <w:r w:rsidRPr="007E6ADF">
        <w:rPr>
          <w:rFonts w:ascii="仿宋_GB2312" w:eastAsia="仿宋_GB2312" w:hAnsi="仿宋_GB2312" w:hint="eastAsia"/>
          <w:sz w:val="32"/>
          <w:szCs w:val="32"/>
        </w:rPr>
        <w:t>的工作积极性提高，必然会提高教学</w:t>
      </w:r>
      <w:r w:rsidR="00D50248">
        <w:rPr>
          <w:rFonts w:ascii="仿宋_GB2312" w:eastAsia="仿宋_GB2312" w:hAnsi="仿宋_GB2312" w:hint="eastAsia"/>
          <w:sz w:val="32"/>
          <w:szCs w:val="32"/>
        </w:rPr>
        <w:t>训练效果</w:t>
      </w:r>
      <w:r w:rsidRPr="007E6ADF">
        <w:rPr>
          <w:rFonts w:ascii="仿宋_GB2312" w:eastAsia="仿宋_GB2312" w:hAnsi="仿宋_GB2312" w:hint="eastAsia"/>
          <w:sz w:val="32"/>
          <w:szCs w:val="32"/>
        </w:rPr>
        <w:t>，也必然会提高学生的学习成绩</w:t>
      </w:r>
      <w:r w:rsidR="00D50248">
        <w:rPr>
          <w:rFonts w:ascii="仿宋_GB2312" w:eastAsia="仿宋_GB2312" w:hAnsi="仿宋_GB2312" w:hint="eastAsia"/>
          <w:sz w:val="32"/>
          <w:szCs w:val="32"/>
        </w:rPr>
        <w:t>,提高学生的体魄</w:t>
      </w:r>
      <w:r w:rsidRPr="007E6ADF">
        <w:rPr>
          <w:rFonts w:ascii="仿宋_GB2312" w:eastAsia="仿宋_GB2312" w:hAnsi="仿宋_GB2312" w:hint="eastAsia"/>
          <w:sz w:val="32"/>
          <w:szCs w:val="32"/>
        </w:rPr>
        <w:t>。此资金要形成长效机制。</w:t>
      </w:r>
    </w:p>
    <w:p w:rsidR="00D670F0" w:rsidRPr="007E6ADF" w:rsidRDefault="00D670F0" w:rsidP="00D670F0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7E6ADF">
        <w:rPr>
          <w:rFonts w:ascii="仿宋_GB2312" w:eastAsia="仿宋_GB2312" w:hint="eastAsia"/>
          <w:sz w:val="32"/>
          <w:szCs w:val="32"/>
        </w:rPr>
        <w:t>5、专项资金使用绩效存在的问题。随着人民生活水平的不断提高，</w:t>
      </w:r>
      <w:r w:rsidR="00D50248">
        <w:rPr>
          <w:rFonts w:ascii="仿宋_GB2312" w:eastAsia="仿宋_GB2312" w:hint="eastAsia"/>
          <w:sz w:val="32"/>
          <w:szCs w:val="32"/>
        </w:rPr>
        <w:t>学生体质增强的不断要求</w:t>
      </w:r>
      <w:r w:rsidRPr="007E6ADF">
        <w:rPr>
          <w:rFonts w:ascii="仿宋_GB2312" w:eastAsia="仿宋_GB2312" w:hint="eastAsia"/>
          <w:sz w:val="32"/>
          <w:szCs w:val="32"/>
        </w:rPr>
        <w:t>，为保障学校教学工作正常运</w:t>
      </w:r>
      <w:r w:rsidRPr="007E6ADF">
        <w:rPr>
          <w:rFonts w:ascii="仿宋_GB2312" w:eastAsia="仿宋_GB2312" w:hint="eastAsia"/>
          <w:sz w:val="32"/>
          <w:szCs w:val="32"/>
        </w:rPr>
        <w:lastRenderedPageBreak/>
        <w:t>作,希望上级部门增加对</w:t>
      </w:r>
      <w:r w:rsidR="009665E5">
        <w:rPr>
          <w:rFonts w:ascii="仿宋_GB2312" w:eastAsia="仿宋_GB2312" w:hint="eastAsia"/>
          <w:sz w:val="32"/>
          <w:szCs w:val="32"/>
        </w:rPr>
        <w:t>军训费用</w:t>
      </w:r>
      <w:r w:rsidRPr="007E6ADF">
        <w:rPr>
          <w:rFonts w:ascii="仿宋_GB2312" w:eastAsia="仿宋_GB2312" w:hint="eastAsia"/>
          <w:sz w:val="32"/>
          <w:szCs w:val="32"/>
        </w:rPr>
        <w:t>的拨款.并能得到及时拨付。并提请上级部门对本校经费支出进行检查、指导及评估。</w:t>
      </w:r>
    </w:p>
    <w:p w:rsidR="00D670F0" w:rsidRPr="007E6ADF" w:rsidRDefault="00D670F0" w:rsidP="00D670F0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 w:rsidRPr="007E6ADF">
        <w:rPr>
          <w:rFonts w:ascii="黑体" w:eastAsia="黑体" w:hint="eastAsia"/>
          <w:sz w:val="32"/>
          <w:szCs w:val="32"/>
        </w:rPr>
        <w:t>三、改进意见</w:t>
      </w:r>
    </w:p>
    <w:p w:rsidR="00D670F0" w:rsidRPr="007E6ADF" w:rsidRDefault="00D670F0" w:rsidP="00D670F0">
      <w:pPr>
        <w:snapToGrid w:val="0"/>
        <w:spacing w:line="360" w:lineRule="auto"/>
        <w:ind w:firstLineChars="200" w:firstLine="640"/>
        <w:rPr>
          <w:sz w:val="32"/>
          <w:szCs w:val="32"/>
        </w:rPr>
      </w:pPr>
      <w:r w:rsidRPr="007E6ADF">
        <w:rPr>
          <w:rFonts w:ascii="仿宋_GB2312" w:eastAsia="仿宋_GB2312" w:hint="eastAsia"/>
          <w:sz w:val="32"/>
          <w:szCs w:val="32"/>
        </w:rPr>
        <w:t>无。</w:t>
      </w:r>
    </w:p>
    <w:p w:rsidR="00C23884" w:rsidRDefault="00C23884" w:rsidP="00D670F0">
      <w:pPr>
        <w:jc w:val="center"/>
        <w:rPr>
          <w:rFonts w:ascii="仿宋_GB2312" w:eastAsia="仿宋_GB2312"/>
          <w:sz w:val="32"/>
          <w:szCs w:val="32"/>
        </w:rPr>
      </w:pPr>
    </w:p>
    <w:sectPr w:rsidR="00C23884" w:rsidSect="00C23884">
      <w:pgSz w:w="11906" w:h="16838"/>
      <w:pgMar w:top="1440" w:right="1800" w:bottom="1440" w:left="126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2B6D" w:rsidRDefault="00792B6D" w:rsidP="00855E50">
      <w:r>
        <w:separator/>
      </w:r>
    </w:p>
  </w:endnote>
  <w:endnote w:type="continuationSeparator" w:id="0">
    <w:p w:rsidR="00792B6D" w:rsidRDefault="00792B6D" w:rsidP="00855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2B6D" w:rsidRDefault="00792B6D" w:rsidP="00855E50">
      <w:r>
        <w:separator/>
      </w:r>
    </w:p>
  </w:footnote>
  <w:footnote w:type="continuationSeparator" w:id="0">
    <w:p w:rsidR="00792B6D" w:rsidRDefault="00792B6D" w:rsidP="00855E5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2CA7"/>
    <w:rsid w:val="0003766D"/>
    <w:rsid w:val="000560B1"/>
    <w:rsid w:val="000E2049"/>
    <w:rsid w:val="00182223"/>
    <w:rsid w:val="00250239"/>
    <w:rsid w:val="00333117"/>
    <w:rsid w:val="003B25CA"/>
    <w:rsid w:val="004903E7"/>
    <w:rsid w:val="00534213"/>
    <w:rsid w:val="00560BE8"/>
    <w:rsid w:val="005B5463"/>
    <w:rsid w:val="005F756C"/>
    <w:rsid w:val="006C690B"/>
    <w:rsid w:val="006F6EA7"/>
    <w:rsid w:val="00792B6D"/>
    <w:rsid w:val="007E6ADF"/>
    <w:rsid w:val="00855E50"/>
    <w:rsid w:val="0087074D"/>
    <w:rsid w:val="00916C35"/>
    <w:rsid w:val="009665E5"/>
    <w:rsid w:val="009C0DFD"/>
    <w:rsid w:val="009C14D0"/>
    <w:rsid w:val="00C03318"/>
    <w:rsid w:val="00C23884"/>
    <w:rsid w:val="00D158F4"/>
    <w:rsid w:val="00D50248"/>
    <w:rsid w:val="00D670F0"/>
    <w:rsid w:val="00E35788"/>
    <w:rsid w:val="00E409B6"/>
    <w:rsid w:val="00EE444F"/>
    <w:rsid w:val="00F22CA7"/>
    <w:rsid w:val="00FB2729"/>
    <w:rsid w:val="1BEA0FB0"/>
    <w:rsid w:val="2A0C3112"/>
    <w:rsid w:val="39921607"/>
    <w:rsid w:val="468762A1"/>
    <w:rsid w:val="537508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884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C238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C238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C23884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C2388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215</Words>
  <Characters>1226</Characters>
  <Application>Microsoft Office Word</Application>
  <DocSecurity>0</DocSecurity>
  <Lines>10</Lines>
  <Paragraphs>2</Paragraphs>
  <ScaleCrop>false</ScaleCrop>
  <Company>Microsoft</Company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lizixian</cp:lastModifiedBy>
  <cp:revision>17</cp:revision>
  <cp:lastPrinted>2018-10-25T02:57:00Z</cp:lastPrinted>
  <dcterms:created xsi:type="dcterms:W3CDTF">2016-12-01T07:04:00Z</dcterms:created>
  <dcterms:modified xsi:type="dcterms:W3CDTF">2022-04-24T09:04:00Z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